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5DA2F" w14:textId="07786569" w:rsidR="00360008" w:rsidRDefault="009A5BEE" w:rsidP="009A5BEE">
      <w:r>
        <w:rPr>
          <w:noProof/>
        </w:rPr>
        <w:drawing>
          <wp:anchor distT="0" distB="0" distL="114300" distR="114300" simplePos="0" relativeHeight="251660288" behindDoc="1" locked="0" layoutInCell="1" allowOverlap="1" wp14:anchorId="5E552E43" wp14:editId="30930D98">
            <wp:simplePos x="0" y="0"/>
            <wp:positionH relativeFrom="page">
              <wp:posOffset>2495550</wp:posOffset>
            </wp:positionH>
            <wp:positionV relativeFrom="paragraph">
              <wp:posOffset>51435</wp:posOffset>
            </wp:positionV>
            <wp:extent cx="2324100" cy="667385"/>
            <wp:effectExtent l="0" t="0" r="0" b="8890"/>
            <wp:wrapTopAndBottom/>
            <wp:docPr id="206144167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24100" cy="667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008">
        <w:rPr>
          <w:noProof/>
        </w:rPr>
        <mc:AlternateContent>
          <mc:Choice Requires="wps">
            <w:drawing>
              <wp:anchor distT="0" distB="0" distL="114300" distR="114300" simplePos="0" relativeHeight="251659264" behindDoc="0" locked="0" layoutInCell="1" allowOverlap="1" wp14:anchorId="5EBB9BCF" wp14:editId="30D70EA4">
                <wp:simplePos x="0" y="0"/>
                <wp:positionH relativeFrom="column">
                  <wp:posOffset>3467100</wp:posOffset>
                </wp:positionH>
                <wp:positionV relativeFrom="paragraph">
                  <wp:posOffset>-6350</wp:posOffset>
                </wp:positionV>
                <wp:extent cx="2563495" cy="1283970"/>
                <wp:effectExtent l="0" t="3175" r="0" b="0"/>
                <wp:wrapSquare wrapText="bothSides"/>
                <wp:docPr id="41544851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28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110FE" w14:textId="0FC80A6E" w:rsidR="00360008" w:rsidRPr="00360008" w:rsidRDefault="00360008" w:rsidP="00360008">
                            <w:pPr>
                              <w:rPr>
                                <w:rFonts w:ascii="Calibri" w:hAnsi="Calibri"/>
                                <w:bCs/>
                                <w:sz w:val="20"/>
                                <w:szCs w:val="20"/>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BB9BCF" id="_x0000_t202" coordsize="21600,21600" o:spt="202" path="m,l,21600r21600,l21600,xe">
                <v:stroke joinstyle="miter"/>
                <v:path gradientshapeok="t" o:connecttype="rect"/>
              </v:shapetype>
              <v:shape id="Textfeld 4" o:spid="_x0000_s1026" type="#_x0000_t202" style="position:absolute;left:0;text-align:left;margin-left:273pt;margin-top:-.5pt;width:201.85pt;height:101.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" stroked="f">
                <v:textbox style="mso-fit-shape-to-text:t">
                  <w:txbxContent>
                    <w:p w14:paraId="605110FE" w14:textId="0FC80A6E" w:rsidR="00360008" w:rsidRPr="00360008" w:rsidRDefault="00360008" w:rsidP="00360008">
                      <w:pPr>
                        <w:rPr>
                          <w:rFonts w:ascii="Calibri" w:hAnsi="Calibri"/>
                          <w:bCs/>
                          <w:sz w:val="20"/>
                          <w:szCs w:val="20"/>
                        </w:rPr>
                      </w:pPr>
                    </w:p>
                  </w:txbxContent>
                </v:textbox>
                <w10:wrap type="square"/>
              </v:shape>
            </w:pict>
          </mc:Fallback>
        </mc:AlternateContent>
      </w:r>
    </w:p>
    <w:p w14:paraId="0D5BFCAB" w14:textId="338E2D71" w:rsidR="00711F7C" w:rsidRPr="009A5BEE" w:rsidRDefault="00711F7C" w:rsidP="00711F7C">
      <w:pPr>
        <w:spacing w:after="0" w:line="259" w:lineRule="auto"/>
        <w:ind w:left="-5" w:right="154"/>
        <w:jc w:val="center"/>
        <w:rPr>
          <w:rFonts w:asciiTheme="minorHAnsi" w:hAnsiTheme="minorHAnsi" w:cstheme="minorHAnsi"/>
          <w:b/>
          <w:color w:val="auto"/>
          <w:sz w:val="32"/>
          <w:szCs w:val="32"/>
        </w:rPr>
      </w:pPr>
      <w:r w:rsidRPr="009A5BEE">
        <w:rPr>
          <w:rFonts w:asciiTheme="minorHAnsi" w:hAnsiTheme="minorHAnsi" w:cstheme="minorHAnsi"/>
          <w:b/>
          <w:color w:val="auto"/>
          <w:sz w:val="32"/>
          <w:szCs w:val="32"/>
        </w:rPr>
        <w:t>Satzung der Katholischen Frauengemeinschaft Deutschlands (kfd),</w:t>
      </w:r>
    </w:p>
    <w:p w14:paraId="6E3845E2" w14:textId="061E396C" w:rsidR="00711F7C" w:rsidRPr="009004B5" w:rsidRDefault="009004B5" w:rsidP="009004B5">
      <w:pPr>
        <w:jc w:val="center"/>
        <w:rPr>
          <w:b/>
          <w:bCs/>
          <w:i/>
          <w:iCs/>
          <w:sz w:val="32"/>
          <w:szCs w:val="32"/>
        </w:rPr>
      </w:pPr>
      <w:r w:rsidRPr="00EE1E23">
        <w:rPr>
          <w:rFonts w:asciiTheme="minorHAnsi" w:hAnsiTheme="minorHAnsi" w:cstheme="minorHAnsi"/>
          <w:b/>
          <w:bCs/>
          <w:i/>
          <w:iCs/>
          <w:color w:val="auto"/>
          <w:sz w:val="32"/>
          <w:szCs w:val="32"/>
          <w:highlight w:val="yellow"/>
        </w:rPr>
        <w:t>[Pfarrei/Pfarreiengemeinschaft Name]</w:t>
      </w:r>
    </w:p>
    <w:p w14:paraId="3C6A9FB0" w14:textId="77777777" w:rsidR="003B0076" w:rsidRDefault="003B0076" w:rsidP="008F5BB0">
      <w:pPr>
        <w:spacing w:before="120" w:line="240" w:lineRule="auto"/>
        <w:ind w:left="-5" w:right="0"/>
        <w:jc w:val="left"/>
        <w:rPr>
          <w:rFonts w:asciiTheme="minorHAnsi" w:hAnsiTheme="minorHAnsi" w:cstheme="minorHAnsi"/>
          <w:b/>
          <w:bCs/>
          <w:color w:val="auto"/>
          <w:sz w:val="28"/>
          <w:szCs w:val="28"/>
        </w:rPr>
      </w:pPr>
    </w:p>
    <w:p w14:paraId="3E24BD24" w14:textId="76F5527E" w:rsidR="007C5262" w:rsidRPr="003B0076" w:rsidRDefault="007C5262" w:rsidP="008F5BB0">
      <w:pPr>
        <w:spacing w:before="120" w:line="240" w:lineRule="auto"/>
        <w:ind w:left="-5" w:right="0"/>
        <w:jc w:val="left"/>
        <w:rPr>
          <w:rFonts w:asciiTheme="minorHAnsi" w:hAnsiTheme="minorHAnsi" w:cstheme="minorHAnsi"/>
          <w:b/>
          <w:bCs/>
          <w:color w:val="auto"/>
          <w:sz w:val="28"/>
          <w:szCs w:val="28"/>
        </w:rPr>
      </w:pPr>
      <w:r w:rsidRPr="003B0076">
        <w:rPr>
          <w:rFonts w:asciiTheme="minorHAnsi" w:hAnsiTheme="minorHAnsi" w:cstheme="minorHAnsi"/>
          <w:b/>
          <w:bCs/>
          <w:color w:val="auto"/>
          <w:sz w:val="28"/>
          <w:szCs w:val="28"/>
        </w:rPr>
        <w:t>Präambel</w:t>
      </w:r>
    </w:p>
    <w:p w14:paraId="5DCC30EE" w14:textId="6C431A02" w:rsidR="00B37D22" w:rsidRPr="003B0076" w:rsidRDefault="00564067" w:rsidP="009A5BEE">
      <w:pPr>
        <w:spacing w:before="120" w:line="240" w:lineRule="auto"/>
        <w:ind w:left="-5"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katholische Frauengemeinschaft Deutschlands (kfd) in der </w:t>
      </w:r>
      <w:r w:rsidR="00B04199" w:rsidRPr="00EE1E23">
        <w:rPr>
          <w:rFonts w:asciiTheme="minorHAnsi" w:hAnsiTheme="minorHAnsi" w:cstheme="minorHAnsi"/>
          <w:i/>
          <w:iCs/>
          <w:color w:val="auto"/>
          <w:sz w:val="24"/>
          <w:szCs w:val="24"/>
          <w:highlight w:val="yellow"/>
          <w:u w:val="single"/>
        </w:rPr>
        <w:t>[Pfarrei/Pfarreiengemeinschaft Name]</w:t>
      </w:r>
      <w:r w:rsidR="00B04199" w:rsidRPr="003B0076">
        <w:rPr>
          <w:rFonts w:asciiTheme="minorHAnsi" w:hAnsiTheme="minorHAnsi" w:cstheme="minorHAnsi"/>
          <w:i/>
          <w:iCs/>
          <w:color w:val="auto"/>
          <w:sz w:val="24"/>
          <w:szCs w:val="24"/>
          <w:u w:val="single"/>
        </w:rPr>
        <w:t xml:space="preserve"> </w:t>
      </w:r>
      <w:r w:rsidRPr="003B0076">
        <w:rPr>
          <w:rFonts w:asciiTheme="minorHAnsi" w:hAnsiTheme="minorHAnsi" w:cstheme="minorHAnsi"/>
          <w:color w:val="auto"/>
          <w:sz w:val="24"/>
          <w:szCs w:val="24"/>
        </w:rPr>
        <w:t xml:space="preserve">ist ein Zusammenschluss von Frauen, die als einzelne wie in Gemeinschaft ihre Verantwortung und Aufgabe im Bereich von Familie, Kirche und Gesellschaft zu übernehmen bereit sind. </w:t>
      </w:r>
    </w:p>
    <w:p w14:paraId="77D313FE" w14:textId="048210ED" w:rsidR="007C5262" w:rsidRPr="003B0076" w:rsidRDefault="007C5262" w:rsidP="009A5BEE">
      <w:pPr>
        <w:spacing w:before="120" w:after="0" w:line="240" w:lineRule="auto"/>
        <w:ind w:left="0" w:right="27" w:firstLine="0"/>
        <w:jc w:val="left"/>
        <w:rPr>
          <w:rFonts w:asciiTheme="minorHAnsi" w:hAnsiTheme="minorHAnsi" w:cstheme="minorHAnsi"/>
          <w:sz w:val="24"/>
          <w:szCs w:val="24"/>
        </w:rPr>
      </w:pPr>
      <w:r w:rsidRPr="003B0076">
        <w:rPr>
          <w:rFonts w:asciiTheme="minorHAnsi" w:hAnsiTheme="minorHAnsi" w:cstheme="minorHAnsi"/>
          <w:sz w:val="24"/>
          <w:szCs w:val="24"/>
        </w:rPr>
        <w:t>Die Grundordnung des kirchlichen Dienstes im Rahmen kirchlicher Arbeitsverhältnisse sowie die „Ordnung für den Umgang mit sexuellem Missbrauch Minderjähriger und schutz- oder hilfe</w:t>
      </w:r>
      <w:r w:rsidR="0080606C" w:rsidRPr="003B0076">
        <w:rPr>
          <w:rFonts w:asciiTheme="minorHAnsi" w:hAnsiTheme="minorHAnsi" w:cstheme="minorHAnsi"/>
          <w:sz w:val="24"/>
          <w:szCs w:val="24"/>
        </w:rPr>
        <w:t>-</w:t>
      </w:r>
      <w:r w:rsidRPr="003B0076">
        <w:rPr>
          <w:rFonts w:asciiTheme="minorHAnsi" w:hAnsiTheme="minorHAnsi" w:cstheme="minorHAnsi"/>
          <w:sz w:val="24"/>
          <w:szCs w:val="24"/>
        </w:rPr>
        <w:t>bedürftiger Erwachsener durch Kleriker und sonstige Beschäftigte im kirchlichen Dienst“ finden in ihrer jeweiligen, im Amtsblatt des Bistums Osnabrück veröffentlichten Fassung Anwendung.</w:t>
      </w:r>
    </w:p>
    <w:p w14:paraId="208E2D97" w14:textId="7A761BC2" w:rsidR="006546AE" w:rsidRPr="003B0076" w:rsidRDefault="007C5262" w:rsidP="008F5BB0">
      <w:pPr>
        <w:autoSpaceDE w:val="0"/>
        <w:autoSpaceDN w:val="0"/>
        <w:adjustRightInd w:val="0"/>
        <w:spacing w:before="240" w:after="0" w:line="240" w:lineRule="auto"/>
        <w:ind w:left="0" w:right="0" w:firstLine="0"/>
        <w:jc w:val="left"/>
        <w:rPr>
          <w:rFonts w:ascii="Calibri" w:eastAsiaTheme="minorEastAsia" w:hAnsi="Calibri" w:cs="Calibri"/>
          <w:b/>
          <w:bCs/>
          <w:color w:val="auto"/>
          <w:sz w:val="28"/>
          <w:szCs w:val="28"/>
        </w:rPr>
      </w:pPr>
      <w:r w:rsidRPr="003B0076">
        <w:rPr>
          <w:rFonts w:ascii="Calibri" w:eastAsiaTheme="minorEastAsia" w:hAnsi="Calibri" w:cs="Calibri"/>
          <w:b/>
          <w:bCs/>
          <w:color w:val="auto"/>
          <w:sz w:val="28"/>
          <w:szCs w:val="28"/>
        </w:rPr>
        <w:t>§ 1 Name der kfd-Gemeinschaft</w:t>
      </w:r>
    </w:p>
    <w:p w14:paraId="519281B0" w14:textId="6BE2623B" w:rsidR="0080606C" w:rsidRPr="003B0076" w:rsidRDefault="006546AE" w:rsidP="00991957">
      <w:pPr>
        <w:autoSpaceDE w:val="0"/>
        <w:autoSpaceDN w:val="0"/>
        <w:adjustRightInd w:val="0"/>
        <w:spacing w:before="120" w:after="0" w:line="240" w:lineRule="auto"/>
        <w:ind w:left="0" w:right="0" w:firstLine="0"/>
        <w:jc w:val="left"/>
        <w:rPr>
          <w:rFonts w:asciiTheme="minorHAnsi" w:hAnsiTheme="minorHAnsi" w:cstheme="minorHAnsi"/>
          <w:color w:val="auto"/>
          <w:sz w:val="24"/>
          <w:szCs w:val="24"/>
        </w:rPr>
      </w:pPr>
      <w:r w:rsidRPr="003B0076">
        <w:rPr>
          <w:rFonts w:ascii="Calibri" w:eastAsiaTheme="minorEastAsia" w:hAnsi="Calibri" w:cs="Calibri"/>
          <w:color w:val="auto"/>
          <w:sz w:val="24"/>
          <w:szCs w:val="24"/>
        </w:rPr>
        <w:t xml:space="preserve">Die katholische Frauengemeinschaft Deutschlands (kfd) ist ein Zusammenschluss von Frauen in der </w:t>
      </w:r>
      <w:r w:rsidR="00F50ECC" w:rsidRPr="00EE1E23">
        <w:rPr>
          <w:rFonts w:asciiTheme="minorHAnsi" w:hAnsiTheme="minorHAnsi" w:cstheme="minorHAnsi"/>
          <w:i/>
          <w:iCs/>
          <w:color w:val="auto"/>
          <w:sz w:val="24"/>
          <w:szCs w:val="24"/>
          <w:highlight w:val="yellow"/>
          <w:u w:val="single"/>
        </w:rPr>
        <w:t>[Pfarrei/Pfarreiengemeinschaft Name]</w:t>
      </w:r>
      <w:r w:rsidRPr="003B0076">
        <w:rPr>
          <w:rFonts w:ascii="Calibri" w:eastAsiaTheme="minorEastAsia" w:hAnsi="Calibri" w:cs="Calibri"/>
          <w:color w:val="auto"/>
          <w:sz w:val="24"/>
          <w:szCs w:val="24"/>
        </w:rPr>
        <w:t>. D</w:t>
      </w:r>
      <w:r w:rsidR="00564067" w:rsidRPr="003B0076">
        <w:rPr>
          <w:rFonts w:asciiTheme="minorHAnsi" w:hAnsiTheme="minorHAnsi" w:cstheme="minorHAnsi"/>
          <w:color w:val="auto"/>
          <w:sz w:val="24"/>
          <w:szCs w:val="24"/>
        </w:rPr>
        <w:t>ie Gemeinschaft führt den Namen</w:t>
      </w:r>
    </w:p>
    <w:p w14:paraId="541EAD3B" w14:textId="3CE63F76" w:rsidR="005F1D70" w:rsidRPr="003B0076" w:rsidRDefault="00F50ECC" w:rsidP="003A2948">
      <w:pPr>
        <w:autoSpaceDE w:val="0"/>
        <w:autoSpaceDN w:val="0"/>
        <w:adjustRightInd w:val="0"/>
        <w:spacing w:before="120" w:after="0" w:line="240" w:lineRule="auto"/>
        <w:ind w:left="0" w:right="0" w:firstLine="0"/>
        <w:jc w:val="left"/>
        <w:rPr>
          <w:rFonts w:asciiTheme="minorHAnsi" w:hAnsiTheme="minorHAnsi" w:cstheme="minorHAnsi"/>
          <w:color w:val="auto"/>
          <w:sz w:val="24"/>
          <w:szCs w:val="24"/>
        </w:rPr>
      </w:pPr>
      <w:r w:rsidRPr="00EE1E23">
        <w:rPr>
          <w:rFonts w:asciiTheme="minorHAnsi" w:hAnsiTheme="minorHAnsi" w:cstheme="minorHAnsi"/>
          <w:b/>
          <w:bCs/>
          <w:i/>
          <w:iCs/>
          <w:color w:val="auto"/>
          <w:sz w:val="28"/>
          <w:szCs w:val="28"/>
          <w:highlight w:val="yellow"/>
        </w:rPr>
        <w:t>[Name der kfd Gemeinschaft]</w:t>
      </w:r>
      <w:r w:rsidR="005F1D70" w:rsidRPr="003B0076">
        <w:rPr>
          <w:rFonts w:asciiTheme="minorHAnsi" w:hAnsiTheme="minorHAnsi" w:cstheme="minorHAnsi"/>
          <w:color w:val="auto"/>
          <w:sz w:val="24"/>
          <w:szCs w:val="24"/>
        </w:rPr>
        <w:t>.</w:t>
      </w:r>
      <w:r w:rsidR="00794AE5" w:rsidRPr="003B0076">
        <w:rPr>
          <w:rFonts w:asciiTheme="minorHAnsi" w:hAnsiTheme="minorHAnsi" w:cstheme="minorHAnsi"/>
          <w:color w:val="auto"/>
          <w:sz w:val="24"/>
          <w:szCs w:val="24"/>
        </w:rPr>
        <w:t xml:space="preserve"> </w:t>
      </w:r>
    </w:p>
    <w:p w14:paraId="01A2D67E" w14:textId="338B31C2" w:rsidR="00B37D22" w:rsidRPr="003B0076" w:rsidRDefault="007C5262" w:rsidP="008F5BB0">
      <w:pPr>
        <w:pStyle w:val="berschrift1"/>
        <w:numPr>
          <w:ilvl w:val="0"/>
          <w:numId w:val="0"/>
        </w:numPr>
        <w:spacing w:before="240" w:line="240" w:lineRule="auto"/>
        <w:ind w:left="11" w:right="0" w:hanging="11"/>
        <w:rPr>
          <w:rFonts w:asciiTheme="minorHAnsi" w:hAnsiTheme="minorHAnsi" w:cstheme="minorHAnsi"/>
          <w:iCs/>
          <w:color w:val="auto"/>
          <w:sz w:val="28"/>
          <w:szCs w:val="28"/>
        </w:rPr>
      </w:pPr>
      <w:r w:rsidRPr="003B0076">
        <w:rPr>
          <w:rFonts w:asciiTheme="minorHAnsi" w:hAnsiTheme="minorHAnsi" w:cstheme="minorHAnsi"/>
          <w:iCs/>
          <w:color w:val="auto"/>
          <w:sz w:val="28"/>
          <w:szCs w:val="28"/>
        </w:rPr>
        <w:t xml:space="preserve">§ 2 </w:t>
      </w:r>
      <w:r w:rsidR="00564067" w:rsidRPr="003B0076">
        <w:rPr>
          <w:rFonts w:asciiTheme="minorHAnsi" w:hAnsiTheme="minorHAnsi" w:cstheme="minorHAnsi"/>
          <w:iCs/>
          <w:color w:val="auto"/>
          <w:sz w:val="28"/>
          <w:szCs w:val="28"/>
        </w:rPr>
        <w:t xml:space="preserve">Ziele und Aufgaben </w:t>
      </w:r>
      <w:r w:rsidR="00564067" w:rsidRPr="003B0076">
        <w:rPr>
          <w:rFonts w:asciiTheme="minorHAnsi" w:hAnsiTheme="minorHAnsi" w:cstheme="minorHAnsi"/>
          <w:b w:val="0"/>
          <w:iCs/>
          <w:color w:val="auto"/>
          <w:sz w:val="28"/>
          <w:szCs w:val="28"/>
        </w:rPr>
        <w:t xml:space="preserve"> </w:t>
      </w:r>
    </w:p>
    <w:p w14:paraId="1C7DF5AE" w14:textId="2CE8CAB9" w:rsidR="007C5262" w:rsidRPr="003B0076" w:rsidRDefault="007C5262" w:rsidP="008F5BB0">
      <w:pPr>
        <w:autoSpaceDE w:val="0"/>
        <w:autoSpaceDN w:val="0"/>
        <w:adjustRightInd w:val="0"/>
        <w:spacing w:before="120" w:after="0" w:line="240" w:lineRule="auto"/>
        <w:ind w:left="0" w:right="0" w:firstLine="0"/>
        <w:jc w:val="left"/>
        <w:rPr>
          <w:rFonts w:asciiTheme="minorHAnsi" w:hAnsiTheme="minorHAnsi" w:cstheme="minorHAnsi"/>
          <w:color w:val="auto"/>
          <w:sz w:val="24"/>
          <w:szCs w:val="24"/>
        </w:rPr>
      </w:pPr>
      <w:r w:rsidRPr="003B0076">
        <w:rPr>
          <w:rFonts w:ascii="Calibri" w:eastAsiaTheme="minorEastAsia" w:hAnsi="Calibri" w:cs="Calibri"/>
          <w:color w:val="auto"/>
          <w:sz w:val="24"/>
          <w:szCs w:val="24"/>
        </w:rPr>
        <w:t>Die Satzung der kfd- Gemeinschaft folgt der Satzung des kfd-Diözesanverbandes Osnabrück e.V. und den darin verabschiedeten Satzungsregelungen für die kfd-Gemeinschaften (§12) und darf diesen nicht widersprechen</w:t>
      </w:r>
      <w:r w:rsidR="0080606C" w:rsidRPr="003B0076">
        <w:rPr>
          <w:rFonts w:asciiTheme="minorHAnsi" w:hAnsiTheme="minorHAnsi" w:cstheme="minorHAnsi"/>
          <w:color w:val="auto"/>
          <w:sz w:val="24"/>
          <w:szCs w:val="24"/>
        </w:rPr>
        <w:t>.</w:t>
      </w:r>
    </w:p>
    <w:p w14:paraId="089A8D62" w14:textId="0806EE44" w:rsidR="00991957" w:rsidRPr="003B0076" w:rsidRDefault="00564067" w:rsidP="008F5BB0">
      <w:pPr>
        <w:autoSpaceDE w:val="0"/>
        <w:autoSpaceDN w:val="0"/>
        <w:adjustRightInd w:val="0"/>
        <w:spacing w:before="120"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Die kfd in der</w:t>
      </w:r>
      <w:r w:rsidR="009004B5" w:rsidRPr="003B0076">
        <w:rPr>
          <w:rFonts w:asciiTheme="minorHAnsi" w:hAnsiTheme="minorHAnsi" w:cstheme="minorHAnsi"/>
          <w:color w:val="auto"/>
          <w:sz w:val="24"/>
          <w:szCs w:val="24"/>
        </w:rPr>
        <w:t xml:space="preserve"> </w:t>
      </w:r>
      <w:r w:rsidR="00EE1E23" w:rsidRPr="00EE1E23">
        <w:rPr>
          <w:rFonts w:asciiTheme="minorHAnsi" w:hAnsiTheme="minorHAnsi" w:cstheme="minorHAnsi"/>
          <w:i/>
          <w:iCs/>
          <w:color w:val="auto"/>
          <w:sz w:val="24"/>
          <w:szCs w:val="24"/>
          <w:highlight w:val="yellow"/>
          <w:u w:val="single"/>
        </w:rPr>
        <w:t>[Pfarrei/Pfarreiengemeinschaft Name]</w:t>
      </w:r>
      <w:r w:rsidR="00EE1E23">
        <w:rPr>
          <w:rFonts w:asciiTheme="minorHAnsi" w:hAnsiTheme="minorHAnsi" w:cstheme="minorHAnsi"/>
          <w:color w:val="auto"/>
          <w:sz w:val="24"/>
          <w:szCs w:val="24"/>
        </w:rPr>
        <w:t xml:space="preserve"> a</w:t>
      </w:r>
      <w:r w:rsidRPr="003B0076">
        <w:rPr>
          <w:rFonts w:asciiTheme="minorHAnsi" w:hAnsiTheme="minorHAnsi" w:cstheme="minorHAnsi"/>
          <w:color w:val="auto"/>
          <w:sz w:val="24"/>
          <w:szCs w:val="24"/>
        </w:rPr>
        <w:t>ls pfarrliche Gemeinschaft verwirklicht die in §</w:t>
      </w:r>
      <w:r w:rsidR="00EE1E23">
        <w:rPr>
          <w:rFonts w:asciiTheme="minorHAnsi" w:hAnsiTheme="minorHAnsi" w:cstheme="minorHAnsi"/>
          <w:color w:val="auto"/>
          <w:sz w:val="24"/>
          <w:szCs w:val="24"/>
        </w:rPr>
        <w:t> </w:t>
      </w:r>
      <w:r w:rsidRPr="003B0076">
        <w:rPr>
          <w:rFonts w:asciiTheme="minorHAnsi" w:hAnsiTheme="minorHAnsi" w:cstheme="minorHAnsi"/>
          <w:color w:val="auto"/>
          <w:sz w:val="24"/>
          <w:szCs w:val="24"/>
        </w:rPr>
        <w:t xml:space="preserve">3 der Satzung des kfd-Diözesanverbandes Osnabrück e. V. genannten Zwecke unter Berücksichtigung des § 2 (Gemeinnützigkeit) der Satzung, insbesondere: </w:t>
      </w:r>
    </w:p>
    <w:p w14:paraId="46F9096C" w14:textId="2C2E9017" w:rsidR="00B37D22" w:rsidRPr="003B0076" w:rsidRDefault="00FA08BE" w:rsidP="009E106A">
      <w:pPr>
        <w:autoSpaceDE w:val="0"/>
        <w:autoSpaceDN w:val="0"/>
        <w:adjustRightInd w:val="0"/>
        <w:spacing w:before="60"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 </w:t>
      </w:r>
      <w:r w:rsidR="00564067" w:rsidRPr="003B0076">
        <w:rPr>
          <w:rFonts w:asciiTheme="minorHAnsi" w:hAnsiTheme="minorHAnsi" w:cstheme="minorHAnsi"/>
          <w:color w:val="auto"/>
          <w:sz w:val="24"/>
          <w:szCs w:val="24"/>
        </w:rPr>
        <w:t xml:space="preserve">Förderung des religiösen Lebens  </w:t>
      </w:r>
    </w:p>
    <w:p w14:paraId="5AEB5BDC" w14:textId="075A4F6A" w:rsidR="00B37D22" w:rsidRPr="003B0076" w:rsidRDefault="00FA08BE" w:rsidP="009E106A">
      <w:pPr>
        <w:spacing w:before="60" w:after="0" w:line="240" w:lineRule="auto"/>
        <w:ind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 </w:t>
      </w:r>
      <w:r w:rsidR="00564067" w:rsidRPr="003B0076">
        <w:rPr>
          <w:rFonts w:asciiTheme="minorHAnsi" w:hAnsiTheme="minorHAnsi" w:cstheme="minorHAnsi"/>
          <w:color w:val="auto"/>
          <w:sz w:val="24"/>
          <w:szCs w:val="24"/>
        </w:rPr>
        <w:t xml:space="preserve">Frauenspezifische Weiterbildung  </w:t>
      </w:r>
    </w:p>
    <w:p w14:paraId="122FE8C8" w14:textId="2EA54D08" w:rsidR="00B37D22" w:rsidRPr="003B0076" w:rsidRDefault="00FA08BE" w:rsidP="009E106A">
      <w:pPr>
        <w:spacing w:before="60" w:after="0" w:line="240" w:lineRule="auto"/>
        <w:ind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 </w:t>
      </w:r>
      <w:r w:rsidR="00564067" w:rsidRPr="003B0076">
        <w:rPr>
          <w:rFonts w:asciiTheme="minorHAnsi" w:hAnsiTheme="minorHAnsi" w:cstheme="minorHAnsi"/>
          <w:color w:val="auto"/>
          <w:sz w:val="24"/>
          <w:szCs w:val="24"/>
        </w:rPr>
        <w:t xml:space="preserve">Engagement im sozialen Bereich  </w:t>
      </w:r>
    </w:p>
    <w:p w14:paraId="32502B1B" w14:textId="382BDF7C" w:rsidR="008D7427" w:rsidRPr="003B0076" w:rsidRDefault="008D7427" w:rsidP="008F5BB0">
      <w:pPr>
        <w:autoSpaceDE w:val="0"/>
        <w:autoSpaceDN w:val="0"/>
        <w:adjustRightInd w:val="0"/>
        <w:spacing w:before="240" w:after="0" w:line="240" w:lineRule="auto"/>
        <w:ind w:left="0" w:right="0" w:firstLine="0"/>
        <w:jc w:val="left"/>
        <w:rPr>
          <w:rFonts w:ascii="Calibri-Bold" w:eastAsiaTheme="minorEastAsia" w:hAnsi="Calibri-Bold" w:cs="Calibri-Bold"/>
          <w:b/>
          <w:bCs/>
          <w:color w:val="auto"/>
          <w:sz w:val="26"/>
          <w:szCs w:val="26"/>
        </w:rPr>
      </w:pPr>
      <w:r w:rsidRPr="003B0076">
        <w:rPr>
          <w:rFonts w:ascii="Calibri-Bold" w:eastAsiaTheme="minorEastAsia" w:hAnsi="Calibri-Bold" w:cs="Calibri-Bold"/>
          <w:b/>
          <w:bCs/>
          <w:color w:val="auto"/>
          <w:sz w:val="26"/>
          <w:szCs w:val="26"/>
        </w:rPr>
        <w:t>§ 3 Stellung der kfd-Gemeinschaft</w:t>
      </w:r>
    </w:p>
    <w:p w14:paraId="02E18F8E" w14:textId="59D7A7C5" w:rsidR="009E106A" w:rsidRPr="003B0076" w:rsidRDefault="008D7427" w:rsidP="009E106A">
      <w:pPr>
        <w:autoSpaceDE w:val="0"/>
        <w:autoSpaceDN w:val="0"/>
        <w:adjustRightInd w:val="0"/>
        <w:spacing w:before="120" w:after="0" w:line="240" w:lineRule="auto"/>
        <w:ind w:left="0" w:right="0" w:firstLine="0"/>
        <w:jc w:val="left"/>
        <w:rPr>
          <w:rFonts w:ascii="Calibri" w:eastAsiaTheme="minorEastAsia" w:hAnsi="Calibri" w:cs="Calibri"/>
          <w:color w:val="auto"/>
          <w:sz w:val="24"/>
          <w:szCs w:val="24"/>
        </w:rPr>
      </w:pPr>
      <w:r w:rsidRPr="003B0076">
        <w:rPr>
          <w:rFonts w:ascii="Calibri" w:eastAsiaTheme="minorEastAsia" w:hAnsi="Calibri" w:cs="Calibri"/>
          <w:color w:val="auto"/>
          <w:sz w:val="24"/>
          <w:szCs w:val="24"/>
        </w:rPr>
        <w:t>Die kfd-Gemeinschaft führt eigenverantwortlich als nicht</w:t>
      </w:r>
      <w:r w:rsidR="0016528F" w:rsidRPr="003B0076">
        <w:rPr>
          <w:rFonts w:ascii="Calibri" w:eastAsiaTheme="minorEastAsia" w:hAnsi="Calibri" w:cs="Calibri"/>
          <w:color w:val="auto"/>
          <w:sz w:val="24"/>
          <w:szCs w:val="24"/>
        </w:rPr>
        <w:t xml:space="preserve"> </w:t>
      </w:r>
      <w:r w:rsidR="00ED228C" w:rsidRPr="003B0076">
        <w:rPr>
          <w:rFonts w:ascii="Calibri" w:eastAsiaTheme="minorEastAsia" w:hAnsi="Calibri" w:cs="Calibri"/>
          <w:color w:val="auto"/>
          <w:sz w:val="24"/>
          <w:szCs w:val="24"/>
        </w:rPr>
        <w:t>eingetragener</w:t>
      </w:r>
      <w:r w:rsidRPr="003B0076">
        <w:rPr>
          <w:rFonts w:ascii="Calibri" w:eastAsiaTheme="minorEastAsia" w:hAnsi="Calibri" w:cs="Calibri"/>
          <w:color w:val="auto"/>
          <w:sz w:val="24"/>
          <w:szCs w:val="24"/>
        </w:rPr>
        <w:t xml:space="preserve"> Verein ihre Geschäfte</w:t>
      </w:r>
      <w:r w:rsidR="00997AC1" w:rsidRPr="003B0076">
        <w:rPr>
          <w:rFonts w:ascii="Calibri" w:eastAsiaTheme="minorEastAsia" w:hAnsi="Calibri" w:cs="Calibri"/>
          <w:color w:val="auto"/>
          <w:sz w:val="24"/>
          <w:szCs w:val="24"/>
        </w:rPr>
        <w:t xml:space="preserve"> </w:t>
      </w:r>
      <w:r w:rsidRPr="003B0076">
        <w:rPr>
          <w:rFonts w:ascii="Calibri" w:eastAsiaTheme="minorEastAsia" w:hAnsi="Calibri" w:cs="Calibri"/>
          <w:color w:val="auto"/>
          <w:sz w:val="24"/>
          <w:szCs w:val="24"/>
        </w:rPr>
        <w:t>im Rahmen der Satzung des Diözesanverbandes.</w:t>
      </w:r>
    </w:p>
    <w:p w14:paraId="43CEC034" w14:textId="244EA953" w:rsidR="009E106A" w:rsidRPr="003B0076" w:rsidRDefault="008D7427" w:rsidP="009E106A">
      <w:pPr>
        <w:autoSpaceDE w:val="0"/>
        <w:autoSpaceDN w:val="0"/>
        <w:adjustRightInd w:val="0"/>
        <w:spacing w:before="120" w:after="0" w:line="240" w:lineRule="auto"/>
        <w:ind w:left="0" w:right="0" w:firstLine="0"/>
        <w:jc w:val="left"/>
        <w:rPr>
          <w:rFonts w:ascii="Calibri" w:eastAsiaTheme="minorEastAsia" w:hAnsi="Calibri" w:cs="Calibri"/>
          <w:color w:val="auto"/>
          <w:sz w:val="24"/>
          <w:szCs w:val="24"/>
        </w:rPr>
      </w:pPr>
      <w:r w:rsidRPr="003B0076">
        <w:rPr>
          <w:rFonts w:ascii="Calibri" w:eastAsiaTheme="minorEastAsia" w:hAnsi="Calibri" w:cs="Calibri"/>
          <w:color w:val="auto"/>
          <w:sz w:val="24"/>
          <w:szCs w:val="24"/>
        </w:rPr>
        <w:t xml:space="preserve">Sie führt einen Nachweis über die Mitglieder mit </w:t>
      </w:r>
      <w:r w:rsidR="00ED228C" w:rsidRPr="003B0076">
        <w:rPr>
          <w:rFonts w:ascii="Calibri" w:eastAsiaTheme="minorEastAsia" w:hAnsi="Calibri" w:cs="Calibri"/>
          <w:color w:val="auto"/>
          <w:sz w:val="24"/>
          <w:szCs w:val="24"/>
        </w:rPr>
        <w:t xml:space="preserve">der </w:t>
      </w:r>
      <w:r w:rsidRPr="003B0076">
        <w:rPr>
          <w:rFonts w:ascii="Calibri" w:eastAsiaTheme="minorEastAsia" w:hAnsi="Calibri" w:cs="Calibri"/>
          <w:color w:val="auto"/>
          <w:sz w:val="24"/>
          <w:szCs w:val="24"/>
        </w:rPr>
        <w:t>Mindestangabe des Namens, der</w:t>
      </w:r>
      <w:r w:rsidR="009E106A" w:rsidRPr="003B0076">
        <w:rPr>
          <w:rFonts w:ascii="Calibri" w:eastAsiaTheme="minorEastAsia" w:hAnsi="Calibri" w:cs="Calibri"/>
          <w:color w:val="auto"/>
          <w:sz w:val="24"/>
          <w:szCs w:val="24"/>
        </w:rPr>
        <w:t xml:space="preserve"> </w:t>
      </w:r>
      <w:r w:rsidRPr="003B0076">
        <w:rPr>
          <w:rFonts w:ascii="Calibri" w:eastAsiaTheme="minorEastAsia" w:hAnsi="Calibri" w:cs="Calibri"/>
          <w:color w:val="auto"/>
          <w:sz w:val="24"/>
          <w:szCs w:val="24"/>
        </w:rPr>
        <w:t>Adresse und des Geburtsdatums</w:t>
      </w:r>
      <w:r w:rsidR="00ED228C" w:rsidRPr="003B0076">
        <w:rPr>
          <w:rFonts w:ascii="Calibri" w:eastAsiaTheme="minorEastAsia" w:hAnsi="Calibri" w:cs="Calibri"/>
          <w:color w:val="auto"/>
          <w:sz w:val="24"/>
          <w:szCs w:val="24"/>
        </w:rPr>
        <w:t>, sowie weiterer Kontaktdaten (Mail, Telefon etc.) und des Eintrittsdatums.</w:t>
      </w:r>
      <w:r w:rsidRPr="003B0076">
        <w:rPr>
          <w:rFonts w:ascii="Calibri" w:eastAsiaTheme="minorEastAsia" w:hAnsi="Calibri" w:cs="Calibri"/>
          <w:color w:val="auto"/>
          <w:sz w:val="24"/>
          <w:szCs w:val="24"/>
        </w:rPr>
        <w:t xml:space="preserve"> Sie erheb</w:t>
      </w:r>
      <w:r w:rsidR="00FD2820" w:rsidRPr="003B0076">
        <w:rPr>
          <w:rFonts w:ascii="Calibri" w:eastAsiaTheme="minorEastAsia" w:hAnsi="Calibri" w:cs="Calibri"/>
          <w:color w:val="auto"/>
          <w:sz w:val="24"/>
          <w:szCs w:val="24"/>
        </w:rPr>
        <w:t>t</w:t>
      </w:r>
      <w:r w:rsidRPr="003B0076">
        <w:rPr>
          <w:rFonts w:ascii="Calibri" w:eastAsiaTheme="minorEastAsia" w:hAnsi="Calibri" w:cs="Calibri"/>
          <w:color w:val="auto"/>
          <w:sz w:val="24"/>
          <w:szCs w:val="24"/>
        </w:rPr>
        <w:t xml:space="preserve"> den Mitgliedsbeitrag und verwalte</w:t>
      </w:r>
      <w:r w:rsidR="00516E6E" w:rsidRPr="003B0076">
        <w:rPr>
          <w:rFonts w:ascii="Calibri" w:eastAsiaTheme="minorEastAsia" w:hAnsi="Calibri" w:cs="Calibri"/>
          <w:color w:val="auto"/>
          <w:sz w:val="24"/>
          <w:szCs w:val="24"/>
        </w:rPr>
        <w:t>t</w:t>
      </w:r>
      <w:r w:rsidRPr="003B0076">
        <w:rPr>
          <w:rFonts w:ascii="Calibri" w:eastAsiaTheme="minorEastAsia" w:hAnsi="Calibri" w:cs="Calibri"/>
          <w:color w:val="auto"/>
          <w:sz w:val="24"/>
          <w:szCs w:val="24"/>
        </w:rPr>
        <w:t xml:space="preserve"> ihr Geld.</w:t>
      </w:r>
    </w:p>
    <w:p w14:paraId="5E9D88A2" w14:textId="66FC94C8" w:rsidR="00516E6E" w:rsidRPr="003B0076" w:rsidRDefault="00516E6E" w:rsidP="009E106A">
      <w:pPr>
        <w:autoSpaceDE w:val="0"/>
        <w:autoSpaceDN w:val="0"/>
        <w:adjustRightInd w:val="0"/>
        <w:spacing w:before="120" w:after="0" w:line="240" w:lineRule="auto"/>
        <w:ind w:left="0" w:right="0" w:firstLine="0"/>
        <w:jc w:val="left"/>
        <w:rPr>
          <w:rFonts w:ascii="Calibri" w:eastAsiaTheme="minorEastAsia" w:hAnsi="Calibri" w:cs="Calibri"/>
          <w:color w:val="auto"/>
          <w:sz w:val="24"/>
          <w:szCs w:val="24"/>
        </w:rPr>
      </w:pPr>
      <w:r w:rsidRPr="003B0076">
        <w:rPr>
          <w:rFonts w:ascii="Calibri" w:eastAsiaTheme="minorEastAsia" w:hAnsi="Calibri" w:cs="Calibri"/>
          <w:color w:val="auto"/>
          <w:sz w:val="24"/>
          <w:szCs w:val="24"/>
        </w:rPr>
        <w:lastRenderedPageBreak/>
        <w:t>Die Mitgliederverwaltung findet statt über die bundesweite, internetbasierte Mitgliederverwaltung (kfd-Netzwerk) des kfd-Bundesverbandes.</w:t>
      </w:r>
    </w:p>
    <w:p w14:paraId="13F65A7E" w14:textId="6C1E114D" w:rsidR="00516E6E" w:rsidRPr="003B0076" w:rsidRDefault="00516E6E" w:rsidP="009E106A">
      <w:pPr>
        <w:autoSpaceDE w:val="0"/>
        <w:autoSpaceDN w:val="0"/>
        <w:adjustRightInd w:val="0"/>
        <w:spacing w:before="120" w:after="0" w:line="240" w:lineRule="auto"/>
        <w:ind w:left="0" w:right="0" w:firstLine="0"/>
        <w:jc w:val="left"/>
        <w:rPr>
          <w:rFonts w:ascii="Calibri" w:eastAsiaTheme="minorEastAsia" w:hAnsi="Calibri" w:cs="Calibri"/>
          <w:color w:val="auto"/>
          <w:sz w:val="24"/>
          <w:szCs w:val="24"/>
        </w:rPr>
      </w:pPr>
      <w:r w:rsidRPr="003B0076">
        <w:rPr>
          <w:rFonts w:ascii="Calibri" w:eastAsiaTheme="minorEastAsia" w:hAnsi="Calibri" w:cs="Calibri"/>
          <w:color w:val="auto"/>
          <w:sz w:val="24"/>
          <w:szCs w:val="24"/>
        </w:rPr>
        <w:t>Die kfd-Gemeinschaft beachtet die Bestimmungen über den Kirchlichen Datenschutz in</w:t>
      </w:r>
      <w:r w:rsidR="009E106A" w:rsidRPr="003B0076">
        <w:rPr>
          <w:rFonts w:ascii="Calibri" w:eastAsiaTheme="minorEastAsia" w:hAnsi="Calibri" w:cs="Calibri"/>
          <w:color w:val="auto"/>
          <w:sz w:val="24"/>
          <w:szCs w:val="24"/>
        </w:rPr>
        <w:t xml:space="preserve"> </w:t>
      </w:r>
      <w:r w:rsidRPr="003B0076">
        <w:rPr>
          <w:rFonts w:ascii="Calibri" w:eastAsiaTheme="minorEastAsia" w:hAnsi="Calibri" w:cs="Calibri"/>
          <w:color w:val="auto"/>
          <w:sz w:val="24"/>
          <w:szCs w:val="24"/>
        </w:rPr>
        <w:t>ihrer jeweiligen veröffentlichen Fassung und die weiteren Datenschutzbestimmungen.</w:t>
      </w:r>
    </w:p>
    <w:p w14:paraId="0E473F49" w14:textId="51FE97BB" w:rsidR="00B37D22" w:rsidRPr="003B0076" w:rsidRDefault="007C5262" w:rsidP="008F5BB0">
      <w:pPr>
        <w:pStyle w:val="berschrift1"/>
        <w:numPr>
          <w:ilvl w:val="0"/>
          <w:numId w:val="0"/>
        </w:numPr>
        <w:spacing w:before="240" w:line="240" w:lineRule="auto"/>
        <w:ind w:left="11" w:right="153" w:hanging="11"/>
        <w:rPr>
          <w:rFonts w:asciiTheme="minorHAnsi" w:hAnsiTheme="minorHAnsi" w:cstheme="minorHAnsi"/>
          <w:color w:val="auto"/>
          <w:sz w:val="28"/>
          <w:szCs w:val="28"/>
        </w:rPr>
      </w:pPr>
      <w:r w:rsidRPr="003B0076">
        <w:rPr>
          <w:rFonts w:asciiTheme="minorHAnsi" w:hAnsiTheme="minorHAnsi" w:cstheme="minorHAnsi"/>
          <w:color w:val="auto"/>
          <w:sz w:val="28"/>
          <w:szCs w:val="28"/>
        </w:rPr>
        <w:t xml:space="preserve">§ </w:t>
      </w:r>
      <w:r w:rsidR="00FD2820" w:rsidRPr="003B0076">
        <w:rPr>
          <w:rFonts w:asciiTheme="minorHAnsi" w:hAnsiTheme="minorHAnsi" w:cstheme="minorHAnsi"/>
          <w:color w:val="auto"/>
          <w:sz w:val="28"/>
          <w:szCs w:val="28"/>
        </w:rPr>
        <w:t>4</w:t>
      </w:r>
      <w:r w:rsidRPr="003B0076">
        <w:rPr>
          <w:rFonts w:asciiTheme="minorHAnsi" w:hAnsiTheme="minorHAnsi" w:cstheme="minorHAnsi"/>
          <w:color w:val="auto"/>
          <w:sz w:val="28"/>
          <w:szCs w:val="28"/>
        </w:rPr>
        <w:t xml:space="preserve"> </w:t>
      </w:r>
      <w:r w:rsidR="00564067" w:rsidRPr="003B0076">
        <w:rPr>
          <w:rFonts w:asciiTheme="minorHAnsi" w:hAnsiTheme="minorHAnsi" w:cstheme="minorHAnsi"/>
          <w:color w:val="auto"/>
          <w:sz w:val="28"/>
          <w:szCs w:val="28"/>
        </w:rPr>
        <w:t xml:space="preserve">Mitgliedschaft und Beitrag </w:t>
      </w:r>
    </w:p>
    <w:p w14:paraId="5E537D1A" w14:textId="3F456B1B" w:rsidR="00B37D22" w:rsidRPr="003B0076" w:rsidRDefault="00564067" w:rsidP="008F5BB0">
      <w:pPr>
        <w:spacing w:before="120" w:after="0" w:line="24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Mitglieder können Frauen werden, die die Ziele und Aufgaben der Gemeinschaft bejahen. </w:t>
      </w:r>
    </w:p>
    <w:p w14:paraId="43F34761" w14:textId="0DE6E9CD" w:rsidR="00B37D22" w:rsidRPr="003B0076" w:rsidRDefault="008F5BB0" w:rsidP="008F5BB0">
      <w:pPr>
        <w:spacing w:before="120" w:after="0" w:line="240" w:lineRule="auto"/>
        <w:ind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w:t>
      </w:r>
      <w:r w:rsidR="00564067" w:rsidRPr="003B0076">
        <w:rPr>
          <w:rFonts w:asciiTheme="minorHAnsi" w:hAnsiTheme="minorHAnsi" w:cstheme="minorHAnsi"/>
          <w:color w:val="auto"/>
          <w:sz w:val="24"/>
          <w:szCs w:val="24"/>
        </w:rPr>
        <w:t>ie Mitgliedschaft wird durch Beitrittserklärung auf der Ebene des Diözesanverbandes Osnabrück erworben. In der Regel gehören die Mitglieder pfarrlichen kfd</w:t>
      </w:r>
      <w:r w:rsidR="008B3C4D" w:rsidRPr="003B0076">
        <w:rPr>
          <w:rFonts w:asciiTheme="minorHAnsi" w:hAnsiTheme="minorHAnsi" w:cstheme="minorHAnsi"/>
          <w:color w:val="auto"/>
          <w:sz w:val="24"/>
          <w:szCs w:val="24"/>
        </w:rPr>
        <w:t>-</w:t>
      </w:r>
      <w:r w:rsidR="00564067" w:rsidRPr="003B0076">
        <w:rPr>
          <w:rFonts w:asciiTheme="minorHAnsi" w:hAnsiTheme="minorHAnsi" w:cstheme="minorHAnsi"/>
          <w:color w:val="auto"/>
          <w:sz w:val="24"/>
          <w:szCs w:val="24"/>
        </w:rPr>
        <w:t xml:space="preserve">Gemeinschaften an. </w:t>
      </w:r>
    </w:p>
    <w:p w14:paraId="3D2765BD" w14:textId="78A4F1D2" w:rsidR="008F5BB0" w:rsidRPr="003B0076" w:rsidRDefault="00564067" w:rsidP="008F5BB0">
      <w:pPr>
        <w:spacing w:before="120"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Die Mitglieder zahlen einen Jahresbeitrag entsprechend der Festsetzung der</w:t>
      </w:r>
      <w:r w:rsidR="0080606C" w:rsidRPr="003B0076">
        <w:rPr>
          <w:rFonts w:asciiTheme="minorHAnsi" w:hAnsiTheme="minorHAnsi" w:cstheme="minorHAnsi"/>
          <w:color w:val="auto"/>
          <w:sz w:val="24"/>
          <w:szCs w:val="24"/>
        </w:rPr>
        <w:t xml:space="preserve"> D</w:t>
      </w:r>
      <w:r w:rsidRPr="003B0076">
        <w:rPr>
          <w:rFonts w:asciiTheme="minorHAnsi" w:hAnsiTheme="minorHAnsi" w:cstheme="minorHAnsi"/>
          <w:color w:val="auto"/>
          <w:sz w:val="24"/>
          <w:szCs w:val="24"/>
        </w:rPr>
        <w:t>iözesanver</w:t>
      </w:r>
      <w:r w:rsidR="00902444" w:rsidRPr="003B0076">
        <w:rPr>
          <w:rFonts w:asciiTheme="minorHAnsi" w:hAnsiTheme="minorHAnsi" w:cstheme="minorHAnsi"/>
          <w:color w:val="auto"/>
          <w:sz w:val="24"/>
          <w:szCs w:val="24"/>
        </w:rPr>
        <w:t>s</w:t>
      </w:r>
      <w:r w:rsidRPr="003B0076">
        <w:rPr>
          <w:rFonts w:asciiTheme="minorHAnsi" w:hAnsiTheme="minorHAnsi" w:cstheme="minorHAnsi"/>
          <w:color w:val="auto"/>
          <w:sz w:val="24"/>
          <w:szCs w:val="24"/>
        </w:rPr>
        <w:t xml:space="preserve">ammlung, der die Durchführung der Aufgaben in der pfarrlichen Gemeinschaft, im Diözesanverband und im Bundesverband gewährleisten soll. </w:t>
      </w:r>
    </w:p>
    <w:p w14:paraId="0B6F79EA" w14:textId="3D1D0386" w:rsidR="008F5BB0" w:rsidRPr="003B0076" w:rsidRDefault="00564067" w:rsidP="00991957">
      <w:pPr>
        <w:spacing w:before="120"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Durch die Mitgliedschaft in der kfd in der </w:t>
      </w:r>
      <w:r w:rsidR="009004B5" w:rsidRPr="003B0076">
        <w:rPr>
          <w:rFonts w:asciiTheme="minorHAnsi" w:hAnsiTheme="minorHAnsi" w:cstheme="minorHAnsi"/>
          <w:color w:val="auto"/>
          <w:sz w:val="24"/>
          <w:szCs w:val="24"/>
        </w:rPr>
        <w:t>Pfarrei/</w:t>
      </w:r>
      <w:r w:rsidRPr="003B0076">
        <w:rPr>
          <w:rFonts w:asciiTheme="minorHAnsi" w:hAnsiTheme="minorHAnsi" w:cstheme="minorHAnsi"/>
          <w:color w:val="auto"/>
          <w:sz w:val="24"/>
          <w:szCs w:val="24"/>
        </w:rPr>
        <w:t>Pfarrei</w:t>
      </w:r>
      <w:r w:rsidR="00711F7C" w:rsidRPr="003B0076">
        <w:rPr>
          <w:rFonts w:asciiTheme="minorHAnsi" w:hAnsiTheme="minorHAnsi" w:cstheme="minorHAnsi"/>
          <w:color w:val="auto"/>
          <w:sz w:val="24"/>
          <w:szCs w:val="24"/>
        </w:rPr>
        <w:t>engemeinschaft</w:t>
      </w:r>
      <w:r w:rsidRPr="003B0076">
        <w:rPr>
          <w:rFonts w:asciiTheme="minorHAnsi" w:hAnsiTheme="minorHAnsi" w:cstheme="minorHAnsi"/>
          <w:color w:val="auto"/>
          <w:sz w:val="24"/>
          <w:szCs w:val="24"/>
        </w:rPr>
        <w:t xml:space="preserve">/Diözese wird zugleich die mittelbare Mitgliedschaft in der Katholischen Frauengemeinschaft Deutschlands, Bundesverband e. V. in Düsseldorf, erworben. </w:t>
      </w:r>
    </w:p>
    <w:p w14:paraId="1F667D06" w14:textId="39D70DBF" w:rsidR="00675ADE" w:rsidRPr="003B0076" w:rsidRDefault="00564067" w:rsidP="00675ADE">
      <w:pPr>
        <w:spacing w:before="120" w:after="12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Mitgliederzeitschrift ist „</w:t>
      </w:r>
      <w:r w:rsidR="00877DCA" w:rsidRPr="003B0076">
        <w:rPr>
          <w:rFonts w:asciiTheme="minorHAnsi" w:hAnsiTheme="minorHAnsi" w:cstheme="minorHAnsi"/>
          <w:color w:val="auto"/>
          <w:sz w:val="24"/>
          <w:szCs w:val="24"/>
        </w:rPr>
        <w:t>Junia</w:t>
      </w:r>
      <w:r w:rsidRPr="003B0076">
        <w:rPr>
          <w:rFonts w:asciiTheme="minorHAnsi" w:hAnsiTheme="minorHAnsi" w:cstheme="minorHAnsi"/>
          <w:color w:val="auto"/>
          <w:sz w:val="24"/>
          <w:szCs w:val="24"/>
        </w:rPr>
        <w:t>“.</w:t>
      </w:r>
    </w:p>
    <w:p w14:paraId="05B01DB8" w14:textId="77777777" w:rsidR="009E106A" w:rsidRPr="003B0076" w:rsidRDefault="00902444" w:rsidP="00675ADE">
      <w:pPr>
        <w:pStyle w:val="Default"/>
        <w:rPr>
          <w:rFonts w:asciiTheme="minorHAnsi" w:hAnsiTheme="minorHAnsi" w:cstheme="minorHAnsi"/>
        </w:rPr>
      </w:pPr>
      <w:r w:rsidRPr="003B0076">
        <w:rPr>
          <w:rFonts w:asciiTheme="minorHAnsi" w:hAnsiTheme="minorHAnsi" w:cstheme="minorHAnsi"/>
        </w:rPr>
        <w:t xml:space="preserve">Die Mitgliedschaft endet </w:t>
      </w:r>
    </w:p>
    <w:p w14:paraId="71FEB2B8" w14:textId="0DB58146" w:rsidR="000C5A0D" w:rsidRPr="003B0076" w:rsidRDefault="00902444" w:rsidP="000C5A0D">
      <w:pPr>
        <w:pStyle w:val="Default"/>
        <w:numPr>
          <w:ilvl w:val="0"/>
          <w:numId w:val="5"/>
        </w:numPr>
        <w:rPr>
          <w:rFonts w:asciiTheme="minorHAnsi" w:hAnsiTheme="minorHAnsi" w:cstheme="minorHAnsi"/>
        </w:rPr>
      </w:pPr>
      <w:r w:rsidRPr="003B0076">
        <w:rPr>
          <w:rFonts w:asciiTheme="minorHAnsi" w:hAnsiTheme="minorHAnsi" w:cstheme="minorHAnsi"/>
        </w:rPr>
        <w:t>durch Kündigung in Textform mit Unterschrift</w:t>
      </w:r>
      <w:r w:rsidR="00ED228C" w:rsidRPr="003B0076">
        <w:rPr>
          <w:rFonts w:asciiTheme="minorHAnsi" w:hAnsiTheme="minorHAnsi" w:cstheme="minorHAnsi"/>
        </w:rPr>
        <w:t xml:space="preserve"> an d</w:t>
      </w:r>
      <w:r w:rsidR="006052FA" w:rsidRPr="003B0076">
        <w:rPr>
          <w:rFonts w:asciiTheme="minorHAnsi" w:hAnsiTheme="minorHAnsi" w:cstheme="minorHAnsi"/>
        </w:rPr>
        <w:t>en Vorstand/das Leitungsteam</w:t>
      </w:r>
      <w:r w:rsidR="00502542" w:rsidRPr="003B0076">
        <w:rPr>
          <w:rFonts w:asciiTheme="minorHAnsi" w:hAnsiTheme="minorHAnsi" w:cstheme="minorHAnsi"/>
        </w:rPr>
        <w:t xml:space="preserve"> </w:t>
      </w:r>
      <w:r w:rsidR="000C5A0D" w:rsidRPr="003B0076">
        <w:rPr>
          <w:rFonts w:asciiTheme="minorHAnsi" w:hAnsiTheme="minorHAnsi" w:cstheme="minorHAnsi"/>
        </w:rPr>
        <w:t xml:space="preserve">mit Wirkung </w:t>
      </w:r>
      <w:r w:rsidR="001516E7" w:rsidRPr="003B0076">
        <w:rPr>
          <w:rFonts w:asciiTheme="minorHAnsi" w:hAnsiTheme="minorHAnsi" w:cstheme="minorHAnsi"/>
        </w:rPr>
        <w:t xml:space="preserve">zum 31.12. eines Kalenderjahres. Die Kündigungsfrist ist der </w:t>
      </w:r>
      <w:r w:rsidR="001516E7" w:rsidRPr="00EE1E23">
        <w:rPr>
          <w:rFonts w:asciiTheme="minorHAnsi" w:hAnsiTheme="minorHAnsi" w:cstheme="minorHAnsi"/>
          <w:color w:val="auto"/>
          <w:highlight w:val="yellow"/>
        </w:rPr>
        <w:t>1</w:t>
      </w:r>
      <w:r w:rsidR="000C6F14" w:rsidRPr="00EE1E23">
        <w:rPr>
          <w:rFonts w:asciiTheme="minorHAnsi" w:hAnsiTheme="minorHAnsi" w:cstheme="minorHAnsi"/>
          <w:color w:val="auto"/>
          <w:highlight w:val="yellow"/>
        </w:rPr>
        <w:t>5</w:t>
      </w:r>
      <w:r w:rsidR="00927843" w:rsidRPr="00EE1E23">
        <w:rPr>
          <w:rFonts w:asciiTheme="minorHAnsi" w:hAnsiTheme="minorHAnsi" w:cstheme="minorHAnsi"/>
          <w:color w:val="auto"/>
          <w:highlight w:val="yellow"/>
        </w:rPr>
        <w:t>.1</w:t>
      </w:r>
      <w:r w:rsidR="001516E7" w:rsidRPr="00EE1E23">
        <w:rPr>
          <w:rFonts w:asciiTheme="minorHAnsi" w:hAnsiTheme="minorHAnsi" w:cstheme="minorHAnsi"/>
          <w:color w:val="auto"/>
          <w:highlight w:val="yellow"/>
        </w:rPr>
        <w:t>1</w:t>
      </w:r>
      <w:r w:rsidR="00927843" w:rsidRPr="00EE1E23">
        <w:rPr>
          <w:rFonts w:asciiTheme="minorHAnsi" w:hAnsiTheme="minorHAnsi" w:cstheme="minorHAnsi"/>
          <w:color w:val="auto"/>
          <w:highlight w:val="yellow"/>
        </w:rPr>
        <w:t>.</w:t>
      </w:r>
      <w:r w:rsidR="00927843" w:rsidRPr="003B0076">
        <w:rPr>
          <w:rFonts w:asciiTheme="minorHAnsi" w:hAnsiTheme="minorHAnsi" w:cstheme="minorHAnsi"/>
          <w:color w:val="auto"/>
        </w:rPr>
        <w:t xml:space="preserve"> </w:t>
      </w:r>
      <w:r w:rsidR="001516E7" w:rsidRPr="003B0076">
        <w:rPr>
          <w:rFonts w:asciiTheme="minorHAnsi" w:hAnsiTheme="minorHAnsi" w:cstheme="minorHAnsi"/>
          <w:color w:val="auto"/>
        </w:rPr>
        <w:t>desselben Jahres</w:t>
      </w:r>
      <w:r w:rsidR="00EE1E23">
        <w:rPr>
          <w:rFonts w:asciiTheme="minorHAnsi" w:hAnsiTheme="minorHAnsi" w:cstheme="minorHAnsi"/>
          <w:color w:val="auto"/>
        </w:rPr>
        <w:t xml:space="preserve"> </w:t>
      </w:r>
      <w:r w:rsidR="00EE1E23" w:rsidRPr="008A0539">
        <w:rPr>
          <w:rFonts w:asciiTheme="minorHAnsi" w:hAnsiTheme="minorHAnsi" w:cstheme="minorHAnsi"/>
          <w:i/>
          <w:iCs/>
          <w:color w:val="auto"/>
          <w:highlight w:val="yellow"/>
        </w:rPr>
        <w:t>(gerne früher legen, um die Weiterleitung an den Bundesverband fristgemäß zu bearbeiten)</w:t>
      </w:r>
      <w:r w:rsidR="001516E7" w:rsidRPr="008A0539">
        <w:rPr>
          <w:rFonts w:asciiTheme="minorHAnsi" w:hAnsiTheme="minorHAnsi" w:cstheme="minorHAnsi"/>
          <w:color w:val="auto"/>
        </w:rPr>
        <w:t>.</w:t>
      </w:r>
    </w:p>
    <w:p w14:paraId="7F810B0F" w14:textId="368DF33C" w:rsidR="009E106A" w:rsidRPr="003B0076" w:rsidRDefault="00902444" w:rsidP="00675ADE">
      <w:pPr>
        <w:pStyle w:val="Default"/>
        <w:numPr>
          <w:ilvl w:val="0"/>
          <w:numId w:val="5"/>
        </w:numPr>
        <w:rPr>
          <w:rFonts w:asciiTheme="minorHAnsi" w:hAnsiTheme="minorHAnsi" w:cstheme="minorHAnsi"/>
        </w:rPr>
      </w:pPr>
      <w:r w:rsidRPr="003B0076">
        <w:rPr>
          <w:rFonts w:asciiTheme="minorHAnsi" w:hAnsiTheme="minorHAnsi" w:cstheme="minorHAnsi"/>
        </w:rPr>
        <w:t xml:space="preserve">durch Tod. </w:t>
      </w:r>
    </w:p>
    <w:p w14:paraId="00A6E9B1" w14:textId="7E5306B4" w:rsidR="00794AE5" w:rsidRPr="003B0076" w:rsidRDefault="00902444" w:rsidP="00675ADE">
      <w:pPr>
        <w:pStyle w:val="Default"/>
        <w:numPr>
          <w:ilvl w:val="0"/>
          <w:numId w:val="5"/>
        </w:numPr>
        <w:rPr>
          <w:rFonts w:asciiTheme="minorHAnsi" w:hAnsiTheme="minorHAnsi" w:cstheme="minorHAnsi"/>
        </w:rPr>
      </w:pPr>
      <w:r w:rsidRPr="003B0076">
        <w:rPr>
          <w:rFonts w:asciiTheme="minorHAnsi" w:hAnsiTheme="minorHAnsi" w:cstheme="minorHAnsi"/>
        </w:rPr>
        <w:t>durch Ausschluss. Ein Mitglied kann mit sofortiger Wirkung durch den Vorstand</w:t>
      </w:r>
      <w:r w:rsidR="00B427A5" w:rsidRPr="003B0076">
        <w:rPr>
          <w:rFonts w:asciiTheme="minorHAnsi" w:hAnsiTheme="minorHAnsi" w:cstheme="minorHAnsi"/>
        </w:rPr>
        <w:t xml:space="preserve">/das Leitungsteam </w:t>
      </w:r>
      <w:r w:rsidR="00675ADE" w:rsidRPr="003B0076">
        <w:rPr>
          <w:rFonts w:asciiTheme="minorHAnsi" w:hAnsiTheme="minorHAnsi" w:cstheme="minorHAnsi"/>
        </w:rPr>
        <w:t>a</w:t>
      </w:r>
      <w:r w:rsidRPr="003B0076">
        <w:rPr>
          <w:rFonts w:asciiTheme="minorHAnsi" w:hAnsiTheme="minorHAnsi" w:cstheme="minorHAnsi"/>
        </w:rPr>
        <w:t>usgeschlossen werden, insbesondere, wenn es den Zielen des Verbandes entgegenarbeitet oder die Arbeit des Vorstandes</w:t>
      </w:r>
      <w:r w:rsidR="00B427A5" w:rsidRPr="003B0076">
        <w:rPr>
          <w:rFonts w:asciiTheme="minorHAnsi" w:hAnsiTheme="minorHAnsi" w:cstheme="minorHAnsi"/>
        </w:rPr>
        <w:t>/Leitungsteams</w:t>
      </w:r>
      <w:r w:rsidRPr="003B0076">
        <w:rPr>
          <w:rFonts w:asciiTheme="minorHAnsi" w:hAnsiTheme="minorHAnsi" w:cstheme="minorHAnsi"/>
        </w:rPr>
        <w:t xml:space="preserve"> in</w:t>
      </w:r>
      <w:r w:rsidR="0080606C" w:rsidRPr="003B0076">
        <w:rPr>
          <w:rFonts w:asciiTheme="minorHAnsi" w:hAnsiTheme="minorHAnsi" w:cstheme="minorHAnsi"/>
        </w:rPr>
        <w:t xml:space="preserve"> </w:t>
      </w:r>
      <w:r w:rsidRPr="003B0076">
        <w:rPr>
          <w:rFonts w:asciiTheme="minorHAnsi" w:hAnsiTheme="minorHAnsi" w:cstheme="minorHAnsi"/>
        </w:rPr>
        <w:t xml:space="preserve">einer gegen Treu und Glauben verstoßenen Weise stört, eine mit den Satzungszwecken des Verbandes unvereinbare Gesinnung offenbart oder sich verbandsschädigend verhält. </w:t>
      </w:r>
    </w:p>
    <w:p w14:paraId="6E24315D" w14:textId="7A2323A8" w:rsidR="002E5834" w:rsidRPr="003B0076" w:rsidRDefault="00991957" w:rsidP="00991957">
      <w:pPr>
        <w:pStyle w:val="berschrift1"/>
        <w:numPr>
          <w:ilvl w:val="0"/>
          <w:numId w:val="0"/>
        </w:numPr>
        <w:spacing w:before="240"/>
        <w:ind w:left="-6" w:right="153"/>
        <w:rPr>
          <w:rFonts w:asciiTheme="minorHAnsi" w:hAnsiTheme="minorHAnsi" w:cstheme="minorHAnsi"/>
          <w:color w:val="auto"/>
          <w:sz w:val="28"/>
          <w:szCs w:val="28"/>
        </w:rPr>
      </w:pPr>
      <w:r w:rsidRPr="003B0076">
        <w:rPr>
          <w:rFonts w:asciiTheme="minorHAnsi" w:hAnsiTheme="minorHAnsi" w:cstheme="minorHAnsi"/>
          <w:color w:val="auto"/>
          <w:sz w:val="28"/>
          <w:szCs w:val="28"/>
        </w:rPr>
        <w:t>§ 5</w:t>
      </w:r>
      <w:r w:rsidR="003E4112" w:rsidRPr="003B0076">
        <w:rPr>
          <w:rFonts w:asciiTheme="minorHAnsi" w:hAnsiTheme="minorHAnsi" w:cstheme="minorHAnsi"/>
          <w:color w:val="auto"/>
          <w:sz w:val="28"/>
          <w:szCs w:val="28"/>
        </w:rPr>
        <w:t xml:space="preserve"> </w:t>
      </w:r>
      <w:r w:rsidR="00564067" w:rsidRPr="003B0076">
        <w:rPr>
          <w:rFonts w:asciiTheme="minorHAnsi" w:hAnsiTheme="minorHAnsi" w:cstheme="minorHAnsi"/>
          <w:color w:val="auto"/>
          <w:sz w:val="28"/>
          <w:szCs w:val="28"/>
        </w:rPr>
        <w:t>Organe der Pfarrlichen Gemeinschaft</w:t>
      </w:r>
      <w:r w:rsidR="00564067" w:rsidRPr="003B0076">
        <w:rPr>
          <w:rFonts w:asciiTheme="minorHAnsi" w:hAnsiTheme="minorHAnsi" w:cstheme="minorHAnsi"/>
          <w:b w:val="0"/>
          <w:color w:val="auto"/>
          <w:sz w:val="28"/>
          <w:szCs w:val="28"/>
        </w:rPr>
        <w:t xml:space="preserve"> </w:t>
      </w:r>
    </w:p>
    <w:p w14:paraId="7D86A5AE" w14:textId="77777777" w:rsidR="00B37D22" w:rsidRPr="003B0076" w:rsidRDefault="00564067" w:rsidP="008F5BB0">
      <w:pPr>
        <w:pStyle w:val="berschrift1"/>
        <w:numPr>
          <w:ilvl w:val="0"/>
          <w:numId w:val="0"/>
        </w:numPr>
        <w:spacing w:before="120"/>
        <w:ind w:left="-5"/>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a) Mitgliederversammlung (Jahreshauptversammlung) </w:t>
      </w:r>
    </w:p>
    <w:p w14:paraId="35D5C250" w14:textId="0419C6D3" w:rsidR="00902444" w:rsidRPr="003B0076" w:rsidRDefault="00564067" w:rsidP="008F5BB0">
      <w:pPr>
        <w:spacing w:before="120" w:after="0" w:line="25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Das oberste beschließende Organ ist die Mitgliederversammlung. </w:t>
      </w:r>
      <w:r w:rsidR="003D3DE6" w:rsidRPr="003B0076">
        <w:rPr>
          <w:rFonts w:asciiTheme="minorHAnsi" w:hAnsiTheme="minorHAnsi" w:cstheme="minorHAnsi"/>
          <w:color w:val="auto"/>
          <w:sz w:val="24"/>
          <w:szCs w:val="24"/>
        </w:rPr>
        <w:br/>
      </w:r>
      <w:r w:rsidRPr="003B0076">
        <w:rPr>
          <w:rFonts w:asciiTheme="minorHAnsi" w:hAnsiTheme="minorHAnsi" w:cstheme="minorHAnsi"/>
          <w:color w:val="auto"/>
          <w:sz w:val="24"/>
          <w:szCs w:val="24"/>
        </w:rPr>
        <w:t>Stimmberechtigt</w:t>
      </w:r>
      <w:r w:rsidR="003D3DE6" w:rsidRPr="003B0076">
        <w:rPr>
          <w:rFonts w:asciiTheme="minorHAnsi" w:hAnsiTheme="minorHAnsi" w:cstheme="minorHAnsi"/>
          <w:color w:val="auto"/>
          <w:sz w:val="24"/>
          <w:szCs w:val="24"/>
        </w:rPr>
        <w:t xml:space="preserve"> </w:t>
      </w:r>
      <w:r w:rsidRPr="003B0076">
        <w:rPr>
          <w:rFonts w:asciiTheme="minorHAnsi" w:hAnsiTheme="minorHAnsi" w:cstheme="minorHAnsi"/>
          <w:color w:val="auto"/>
          <w:sz w:val="24"/>
          <w:szCs w:val="24"/>
        </w:rPr>
        <w:t>sind</w:t>
      </w:r>
      <w:r w:rsidR="003D3DE6" w:rsidRPr="003B0076">
        <w:rPr>
          <w:rFonts w:asciiTheme="minorHAnsi" w:hAnsiTheme="minorHAnsi" w:cstheme="minorHAnsi"/>
          <w:color w:val="auto"/>
          <w:sz w:val="24"/>
          <w:szCs w:val="24"/>
        </w:rPr>
        <w:t xml:space="preserve"> alle </w:t>
      </w:r>
      <w:r w:rsidRPr="003B0076">
        <w:rPr>
          <w:rFonts w:asciiTheme="minorHAnsi" w:hAnsiTheme="minorHAnsi" w:cstheme="minorHAnsi"/>
          <w:color w:val="auto"/>
          <w:sz w:val="24"/>
          <w:szCs w:val="24"/>
        </w:rPr>
        <w:t xml:space="preserve">Mitglieder </w:t>
      </w:r>
      <w:r w:rsidR="00ED228C" w:rsidRPr="003B0076">
        <w:rPr>
          <w:rFonts w:asciiTheme="minorHAnsi" w:hAnsiTheme="minorHAnsi" w:cstheme="minorHAnsi"/>
          <w:color w:val="auto"/>
          <w:sz w:val="24"/>
          <w:szCs w:val="24"/>
        </w:rPr>
        <w:t>einschließlich</w:t>
      </w:r>
      <w:r w:rsidR="001E6F55" w:rsidRPr="003B0076">
        <w:rPr>
          <w:rFonts w:asciiTheme="minorHAnsi" w:hAnsiTheme="minorHAnsi" w:cstheme="minorHAnsi"/>
          <w:color w:val="auto"/>
          <w:sz w:val="24"/>
          <w:szCs w:val="24"/>
        </w:rPr>
        <w:t xml:space="preserve"> des</w:t>
      </w:r>
      <w:r w:rsidR="00CF29A0" w:rsidRPr="003B0076">
        <w:rPr>
          <w:rFonts w:asciiTheme="minorHAnsi" w:hAnsiTheme="minorHAnsi" w:cstheme="minorHAnsi"/>
          <w:color w:val="auto"/>
          <w:sz w:val="24"/>
          <w:szCs w:val="24"/>
        </w:rPr>
        <w:t xml:space="preserve"> Vorstand</w:t>
      </w:r>
      <w:r w:rsidR="001E6F55" w:rsidRPr="003B0076">
        <w:rPr>
          <w:rFonts w:asciiTheme="minorHAnsi" w:hAnsiTheme="minorHAnsi" w:cstheme="minorHAnsi"/>
          <w:color w:val="auto"/>
          <w:sz w:val="24"/>
          <w:szCs w:val="24"/>
        </w:rPr>
        <w:t>s</w:t>
      </w:r>
      <w:r w:rsidR="00CF29A0" w:rsidRPr="003B0076">
        <w:rPr>
          <w:rFonts w:asciiTheme="minorHAnsi" w:hAnsiTheme="minorHAnsi" w:cstheme="minorHAnsi"/>
          <w:color w:val="auto"/>
          <w:sz w:val="24"/>
          <w:szCs w:val="24"/>
        </w:rPr>
        <w:t>/</w:t>
      </w:r>
      <w:r w:rsidR="00877DCA" w:rsidRPr="003B0076">
        <w:rPr>
          <w:rFonts w:asciiTheme="minorHAnsi" w:hAnsiTheme="minorHAnsi" w:cstheme="minorHAnsi"/>
          <w:color w:val="auto"/>
          <w:sz w:val="24"/>
          <w:szCs w:val="24"/>
        </w:rPr>
        <w:t>Leitungs</w:t>
      </w:r>
      <w:r w:rsidRPr="003B0076">
        <w:rPr>
          <w:rFonts w:asciiTheme="minorHAnsi" w:hAnsiTheme="minorHAnsi" w:cstheme="minorHAnsi"/>
          <w:color w:val="auto"/>
          <w:sz w:val="24"/>
          <w:szCs w:val="24"/>
        </w:rPr>
        <w:t>team</w:t>
      </w:r>
      <w:r w:rsidR="001E6F55" w:rsidRPr="003B0076">
        <w:rPr>
          <w:rFonts w:asciiTheme="minorHAnsi" w:hAnsiTheme="minorHAnsi" w:cstheme="minorHAnsi"/>
          <w:color w:val="auto"/>
          <w:sz w:val="24"/>
          <w:szCs w:val="24"/>
        </w:rPr>
        <w:t>s</w:t>
      </w:r>
      <w:r w:rsidRPr="003B0076">
        <w:rPr>
          <w:rFonts w:asciiTheme="minorHAnsi" w:hAnsiTheme="minorHAnsi" w:cstheme="minorHAnsi"/>
          <w:color w:val="auto"/>
          <w:sz w:val="24"/>
          <w:szCs w:val="24"/>
        </w:rPr>
        <w:t xml:space="preserve">. </w:t>
      </w:r>
    </w:p>
    <w:p w14:paraId="318F0FCE" w14:textId="2B7660C1" w:rsidR="00B37D22" w:rsidRPr="003B0076" w:rsidRDefault="00564067" w:rsidP="00675ADE">
      <w:pPr>
        <w:spacing w:before="120" w:after="0" w:line="25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Zu ihrer Aufgabe gehören:  </w:t>
      </w:r>
    </w:p>
    <w:p w14:paraId="585E1499" w14:textId="38FEB62B" w:rsidR="00B37D22" w:rsidRPr="003B0076" w:rsidRDefault="00564067" w:rsidP="00675ADE">
      <w:pPr>
        <w:numPr>
          <w:ilvl w:val="0"/>
          <w:numId w:val="2"/>
        </w:numPr>
        <w:spacing w:after="0" w:line="250" w:lineRule="auto"/>
        <w:ind w:left="1077" w:right="0" w:hanging="357"/>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Wahl des Vorstands/</w:t>
      </w:r>
      <w:r w:rsidR="00877DCA" w:rsidRPr="003B0076">
        <w:rPr>
          <w:rFonts w:asciiTheme="minorHAnsi" w:hAnsiTheme="minorHAnsi" w:cstheme="minorHAnsi"/>
          <w:color w:val="auto"/>
          <w:sz w:val="24"/>
          <w:szCs w:val="24"/>
        </w:rPr>
        <w:t>Leitungs</w:t>
      </w:r>
      <w:r w:rsidRPr="003B0076">
        <w:rPr>
          <w:rFonts w:asciiTheme="minorHAnsi" w:hAnsiTheme="minorHAnsi" w:cstheme="minorHAnsi"/>
          <w:color w:val="auto"/>
          <w:sz w:val="24"/>
          <w:szCs w:val="24"/>
        </w:rPr>
        <w:t>teams</w:t>
      </w:r>
    </w:p>
    <w:p w14:paraId="2C49055A" w14:textId="77777777" w:rsidR="00B37D22" w:rsidRPr="003B0076" w:rsidRDefault="00564067" w:rsidP="00675ADE">
      <w:pPr>
        <w:numPr>
          <w:ilvl w:val="0"/>
          <w:numId w:val="2"/>
        </w:numPr>
        <w:spacing w:after="0" w:line="250" w:lineRule="auto"/>
        <w:ind w:left="1077" w:right="0" w:hanging="357"/>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Entgegennahme des Jahres- und Kassenberichts </w:t>
      </w:r>
    </w:p>
    <w:p w14:paraId="085F2A63" w14:textId="74F3A97E" w:rsidR="00B37D22" w:rsidRPr="003B0076" w:rsidRDefault="009D4573" w:rsidP="00675ADE">
      <w:pPr>
        <w:numPr>
          <w:ilvl w:val="0"/>
          <w:numId w:val="2"/>
        </w:numPr>
        <w:spacing w:after="0" w:line="250" w:lineRule="auto"/>
        <w:ind w:left="1077" w:right="0" w:hanging="357"/>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w:t>
      </w:r>
      <w:r w:rsidR="00564067" w:rsidRPr="003B0076">
        <w:rPr>
          <w:rFonts w:asciiTheme="minorHAnsi" w:hAnsiTheme="minorHAnsi" w:cstheme="minorHAnsi"/>
          <w:color w:val="auto"/>
          <w:sz w:val="24"/>
          <w:szCs w:val="24"/>
        </w:rPr>
        <w:t>ie Verwendung des Beitrages gem</w:t>
      </w:r>
      <w:r w:rsidR="00997AC1" w:rsidRPr="003B0076">
        <w:rPr>
          <w:rFonts w:asciiTheme="minorHAnsi" w:hAnsiTheme="minorHAnsi" w:cstheme="minorHAnsi"/>
          <w:color w:val="auto"/>
          <w:sz w:val="24"/>
          <w:szCs w:val="24"/>
        </w:rPr>
        <w:t>äß</w:t>
      </w:r>
      <w:r w:rsidR="00564067" w:rsidRPr="003B0076">
        <w:rPr>
          <w:rFonts w:asciiTheme="minorHAnsi" w:hAnsiTheme="minorHAnsi" w:cstheme="minorHAnsi"/>
          <w:color w:val="auto"/>
          <w:sz w:val="24"/>
          <w:szCs w:val="24"/>
        </w:rPr>
        <w:t xml:space="preserve"> </w:t>
      </w:r>
      <w:r w:rsidR="00991957" w:rsidRPr="003B0076">
        <w:rPr>
          <w:rFonts w:asciiTheme="minorHAnsi" w:hAnsiTheme="minorHAnsi" w:cstheme="minorHAnsi"/>
          <w:color w:val="auto"/>
          <w:sz w:val="24"/>
          <w:szCs w:val="24"/>
        </w:rPr>
        <w:t>§ 2</w:t>
      </w:r>
      <w:r w:rsidR="00997AC1" w:rsidRPr="003B0076">
        <w:rPr>
          <w:rFonts w:asciiTheme="minorHAnsi" w:hAnsiTheme="minorHAnsi" w:cstheme="minorHAnsi"/>
          <w:color w:val="auto"/>
          <w:sz w:val="24"/>
          <w:szCs w:val="24"/>
        </w:rPr>
        <w:t xml:space="preserve"> der Satzung des Diözesanverbandes.</w:t>
      </w:r>
    </w:p>
    <w:p w14:paraId="45E9BF87" w14:textId="14F7FA8E" w:rsidR="00B37D22" w:rsidRPr="003B0076" w:rsidRDefault="00564067" w:rsidP="00675ADE">
      <w:pPr>
        <w:numPr>
          <w:ilvl w:val="0"/>
          <w:numId w:val="2"/>
        </w:numPr>
        <w:spacing w:after="0" w:line="250" w:lineRule="auto"/>
        <w:ind w:left="1077" w:right="0" w:hanging="357"/>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Planung, Anregungen und Vorschläge für die Arbeit</w:t>
      </w:r>
      <w:r w:rsidR="009D4573" w:rsidRPr="003B0076">
        <w:rPr>
          <w:rFonts w:asciiTheme="minorHAnsi" w:hAnsiTheme="minorHAnsi" w:cstheme="minorHAnsi"/>
          <w:color w:val="auto"/>
          <w:sz w:val="24"/>
          <w:szCs w:val="24"/>
        </w:rPr>
        <w:t>.</w:t>
      </w:r>
    </w:p>
    <w:p w14:paraId="277B1011" w14:textId="289CBD4F" w:rsidR="00991957" w:rsidRPr="003B0076" w:rsidRDefault="00564067" w:rsidP="008F5BB0">
      <w:pPr>
        <w:autoSpaceDE w:val="0"/>
        <w:autoSpaceDN w:val="0"/>
        <w:adjustRightInd w:val="0"/>
        <w:spacing w:before="120"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Die Mitgliederversammlung findet wenigstens einmal im Jahr statt</w:t>
      </w:r>
      <w:r w:rsidR="00237CB9" w:rsidRPr="003B0076">
        <w:rPr>
          <w:rFonts w:asciiTheme="minorHAnsi" w:hAnsiTheme="minorHAnsi" w:cstheme="minorHAnsi"/>
          <w:color w:val="auto"/>
          <w:sz w:val="24"/>
          <w:szCs w:val="24"/>
        </w:rPr>
        <w:t xml:space="preserve"> durch </w:t>
      </w:r>
      <w:r w:rsidR="00B917AD" w:rsidRPr="003B0076">
        <w:rPr>
          <w:rFonts w:asciiTheme="minorHAnsi" w:hAnsiTheme="minorHAnsi" w:cstheme="minorHAnsi"/>
          <w:color w:val="auto"/>
          <w:sz w:val="24"/>
          <w:szCs w:val="24"/>
        </w:rPr>
        <w:t>E</w:t>
      </w:r>
      <w:r w:rsidR="00237CB9" w:rsidRPr="003B0076">
        <w:rPr>
          <w:rFonts w:asciiTheme="minorHAnsi" w:hAnsiTheme="minorHAnsi" w:cstheme="minorHAnsi"/>
          <w:color w:val="auto"/>
          <w:sz w:val="24"/>
          <w:szCs w:val="24"/>
        </w:rPr>
        <w:t>inladung</w:t>
      </w:r>
      <w:r w:rsidR="00502542" w:rsidRPr="003B0076">
        <w:rPr>
          <w:rFonts w:asciiTheme="minorHAnsi" w:hAnsiTheme="minorHAnsi" w:cstheme="minorHAnsi"/>
          <w:color w:val="auto"/>
          <w:sz w:val="24"/>
          <w:szCs w:val="24"/>
        </w:rPr>
        <w:t xml:space="preserve"> </w:t>
      </w:r>
      <w:r w:rsidR="00B917AD" w:rsidRPr="003B0076">
        <w:rPr>
          <w:rFonts w:asciiTheme="minorHAnsi" w:hAnsiTheme="minorHAnsi" w:cstheme="minorHAnsi"/>
          <w:color w:val="auto"/>
          <w:sz w:val="24"/>
          <w:szCs w:val="24"/>
        </w:rPr>
        <w:t>in Textform</w:t>
      </w:r>
      <w:r w:rsidR="002D4357" w:rsidRPr="003B0076">
        <w:rPr>
          <w:rFonts w:asciiTheme="minorHAnsi" w:hAnsiTheme="minorHAnsi" w:cstheme="minorHAnsi"/>
          <w:color w:val="auto"/>
          <w:sz w:val="24"/>
          <w:szCs w:val="24"/>
        </w:rPr>
        <w:t xml:space="preserve"> </w:t>
      </w:r>
      <w:r w:rsidR="00502542" w:rsidRPr="003B0076">
        <w:rPr>
          <w:rFonts w:asciiTheme="minorHAnsi" w:hAnsiTheme="minorHAnsi" w:cstheme="minorHAnsi"/>
          <w:color w:val="auto"/>
          <w:sz w:val="24"/>
          <w:szCs w:val="24"/>
        </w:rPr>
        <w:t>mindestens vier Wochen vor dem festgesetzten Termin</w:t>
      </w:r>
      <w:r w:rsidR="00F232C0" w:rsidRPr="003B0076">
        <w:rPr>
          <w:rFonts w:asciiTheme="minorHAnsi" w:hAnsiTheme="minorHAnsi" w:cstheme="minorHAnsi"/>
          <w:color w:val="auto"/>
          <w:sz w:val="24"/>
          <w:szCs w:val="24"/>
        </w:rPr>
        <w:t xml:space="preserve"> unter Bekanntgabe der vorgesehenen Tagesordnung</w:t>
      </w:r>
      <w:r w:rsidRPr="003B0076">
        <w:rPr>
          <w:rFonts w:asciiTheme="minorHAnsi" w:hAnsiTheme="minorHAnsi" w:cstheme="minorHAnsi"/>
          <w:color w:val="auto"/>
          <w:sz w:val="24"/>
          <w:szCs w:val="24"/>
        </w:rPr>
        <w:t xml:space="preserve">. </w:t>
      </w:r>
    </w:p>
    <w:p w14:paraId="4A822B41" w14:textId="77777777" w:rsidR="00991957" w:rsidRPr="003B0076" w:rsidRDefault="00564067" w:rsidP="008F5BB0">
      <w:pPr>
        <w:autoSpaceDE w:val="0"/>
        <w:autoSpaceDN w:val="0"/>
        <w:adjustRightInd w:val="0"/>
        <w:spacing w:before="120"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lastRenderedPageBreak/>
        <w:t xml:space="preserve">Bei allen Abstimmungen hat jedes Mitglied eine Stimme. </w:t>
      </w:r>
      <w:r w:rsidR="00360008" w:rsidRPr="003B0076">
        <w:rPr>
          <w:rFonts w:asciiTheme="minorHAnsi" w:hAnsiTheme="minorHAnsi" w:cstheme="minorHAnsi"/>
          <w:color w:val="auto"/>
          <w:sz w:val="24"/>
          <w:szCs w:val="24"/>
        </w:rPr>
        <w:t>Eine Stimmübertragung ist möglich.</w:t>
      </w:r>
      <w:r w:rsidR="00F232C0" w:rsidRPr="003B0076">
        <w:rPr>
          <w:rFonts w:asciiTheme="minorHAnsi" w:hAnsiTheme="minorHAnsi" w:cstheme="minorHAnsi"/>
          <w:color w:val="auto"/>
          <w:sz w:val="24"/>
          <w:szCs w:val="24"/>
        </w:rPr>
        <w:br/>
      </w:r>
      <w:r w:rsidRPr="003B0076">
        <w:rPr>
          <w:rFonts w:asciiTheme="minorHAnsi" w:hAnsiTheme="minorHAnsi" w:cstheme="minorHAnsi"/>
          <w:color w:val="auto"/>
          <w:sz w:val="24"/>
          <w:szCs w:val="24"/>
        </w:rPr>
        <w:t>Bei Satzungsänderung ist eine Zweidrittel-Mehrheit</w:t>
      </w:r>
      <w:r w:rsidR="003E4112" w:rsidRPr="003B0076">
        <w:rPr>
          <w:rFonts w:asciiTheme="minorHAnsi" w:hAnsiTheme="minorHAnsi" w:cstheme="minorHAnsi"/>
          <w:color w:val="auto"/>
          <w:sz w:val="24"/>
          <w:szCs w:val="24"/>
        </w:rPr>
        <w:t xml:space="preserve"> </w:t>
      </w:r>
      <w:r w:rsidRPr="003B0076">
        <w:rPr>
          <w:rFonts w:asciiTheme="minorHAnsi" w:hAnsiTheme="minorHAnsi" w:cstheme="minorHAnsi"/>
          <w:color w:val="auto"/>
          <w:sz w:val="24"/>
          <w:szCs w:val="24"/>
        </w:rPr>
        <w:t>erforderlich.</w:t>
      </w:r>
    </w:p>
    <w:p w14:paraId="09ED4C85" w14:textId="7EC22C1C" w:rsidR="00F232C0" w:rsidRPr="003B0076" w:rsidRDefault="00564067" w:rsidP="008F5BB0">
      <w:pPr>
        <w:autoSpaceDE w:val="0"/>
        <w:autoSpaceDN w:val="0"/>
        <w:adjustRightInd w:val="0"/>
        <w:spacing w:before="120" w:after="0" w:line="240" w:lineRule="auto"/>
        <w:ind w:left="0" w:right="0" w:firstLine="0"/>
        <w:jc w:val="left"/>
        <w:rPr>
          <w:rFonts w:ascii="Calibri" w:eastAsiaTheme="minorEastAsia" w:hAnsi="Calibri" w:cs="Calibri"/>
          <w:color w:val="auto"/>
          <w:sz w:val="24"/>
          <w:szCs w:val="24"/>
        </w:rPr>
      </w:pPr>
      <w:r w:rsidRPr="003B0076">
        <w:rPr>
          <w:rFonts w:asciiTheme="minorHAnsi" w:hAnsiTheme="minorHAnsi" w:cstheme="minorHAnsi"/>
          <w:color w:val="auto"/>
          <w:sz w:val="24"/>
          <w:szCs w:val="24"/>
        </w:rPr>
        <w:t>Über die Mitgliederversammlung ist ein Protokoll anzufertigen</w:t>
      </w:r>
      <w:r w:rsidR="00F232C0" w:rsidRPr="003B0076">
        <w:rPr>
          <w:rFonts w:asciiTheme="minorHAnsi" w:hAnsiTheme="minorHAnsi" w:cstheme="minorHAnsi"/>
          <w:color w:val="auto"/>
          <w:sz w:val="24"/>
          <w:szCs w:val="24"/>
        </w:rPr>
        <w:t xml:space="preserve">, </w:t>
      </w:r>
      <w:r w:rsidR="00F232C0" w:rsidRPr="003B0076">
        <w:rPr>
          <w:rFonts w:ascii="Calibri" w:eastAsiaTheme="minorEastAsia" w:hAnsi="Calibri" w:cs="Calibri"/>
          <w:color w:val="auto"/>
          <w:sz w:val="24"/>
          <w:szCs w:val="24"/>
        </w:rPr>
        <w:t>das von der Protokollantin</w:t>
      </w:r>
      <w:r w:rsidR="00991957" w:rsidRPr="003B0076">
        <w:rPr>
          <w:rFonts w:ascii="Calibri" w:eastAsiaTheme="minorEastAsia" w:hAnsi="Calibri" w:cs="Calibri"/>
          <w:color w:val="auto"/>
          <w:sz w:val="24"/>
          <w:szCs w:val="24"/>
        </w:rPr>
        <w:br/>
      </w:r>
      <w:r w:rsidR="00F232C0" w:rsidRPr="003B0076">
        <w:rPr>
          <w:rFonts w:ascii="Calibri" w:eastAsiaTheme="minorEastAsia" w:hAnsi="Calibri" w:cs="Calibri"/>
          <w:color w:val="auto"/>
          <w:sz w:val="24"/>
          <w:szCs w:val="24"/>
        </w:rPr>
        <w:t>und der Teamsprecherin bzw. einem Mitglied des Vorstandteams unterzeichnet wird.</w:t>
      </w:r>
    </w:p>
    <w:p w14:paraId="65C81948" w14:textId="742D4A24" w:rsidR="00B37D22" w:rsidRPr="003B0076" w:rsidRDefault="003E4112" w:rsidP="008F5BB0">
      <w:pPr>
        <w:spacing w:before="120" w:after="0"/>
        <w:ind w:left="-5"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Es ist eine Anwesenheitsliste zu führen.</w:t>
      </w:r>
    </w:p>
    <w:p w14:paraId="262C66B5" w14:textId="77777777" w:rsidR="009E106A" w:rsidRPr="003B0076" w:rsidRDefault="00564067" w:rsidP="009E106A">
      <w:pPr>
        <w:spacing w:before="120" w:after="0" w:line="259" w:lineRule="auto"/>
        <w:ind w:left="0" w:right="-536"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Mitgliederversammlung setzt zwei Prüferinnen ein, die die Kasse jährlich auf ordnungsgemäße Kassenführung und die Verwendung der Mittel für die satzungsgemäßen Aufgaben überprüfen. Sie geben der Mitgliederversammlung Bericht. Sie werden für zwei Jahre aus der Mitte der Versammlung bestellt. Jedes Jahr scheidet eine Kassenprüferin aus. Erneute Bestellung ist möglich. </w:t>
      </w:r>
    </w:p>
    <w:p w14:paraId="6EA955E6" w14:textId="0E76C0FC" w:rsidR="00B37D22" w:rsidRPr="003B0076" w:rsidRDefault="00564067" w:rsidP="009E106A">
      <w:pPr>
        <w:spacing w:before="120" w:after="0" w:line="259" w:lineRule="auto"/>
        <w:ind w:left="0" w:right="-536"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Die Regelungen für Stimmübertragung, Arbeitsweise und Verfahrensregeln gelten im Übrigen analog §</w:t>
      </w:r>
      <w:r w:rsidR="00CF29A0" w:rsidRPr="003B0076">
        <w:rPr>
          <w:rFonts w:asciiTheme="minorHAnsi" w:hAnsiTheme="minorHAnsi" w:cstheme="minorHAnsi"/>
          <w:color w:val="auto"/>
          <w:sz w:val="24"/>
          <w:szCs w:val="24"/>
        </w:rPr>
        <w:t xml:space="preserve"> </w:t>
      </w:r>
      <w:r w:rsidRPr="003B0076">
        <w:rPr>
          <w:rFonts w:asciiTheme="minorHAnsi" w:hAnsiTheme="minorHAnsi" w:cstheme="minorHAnsi"/>
          <w:color w:val="auto"/>
          <w:sz w:val="24"/>
          <w:szCs w:val="24"/>
        </w:rPr>
        <w:t>7.</w:t>
      </w:r>
      <w:r w:rsidR="009D4573" w:rsidRPr="003B0076">
        <w:rPr>
          <w:rFonts w:asciiTheme="minorHAnsi" w:hAnsiTheme="minorHAnsi" w:cstheme="minorHAnsi"/>
          <w:color w:val="auto"/>
          <w:sz w:val="24"/>
          <w:szCs w:val="24"/>
        </w:rPr>
        <w:t>4</w:t>
      </w:r>
      <w:r w:rsidRPr="003B0076">
        <w:rPr>
          <w:rFonts w:asciiTheme="minorHAnsi" w:hAnsiTheme="minorHAnsi" w:cstheme="minorHAnsi"/>
          <w:color w:val="auto"/>
          <w:sz w:val="24"/>
          <w:szCs w:val="24"/>
        </w:rPr>
        <w:t xml:space="preserve"> der Diözesansatzung</w:t>
      </w:r>
      <w:r w:rsidR="00BE265C" w:rsidRPr="003B0076">
        <w:rPr>
          <w:rFonts w:asciiTheme="minorHAnsi" w:hAnsiTheme="minorHAnsi" w:cstheme="minorHAnsi"/>
          <w:color w:val="auto"/>
          <w:sz w:val="24"/>
          <w:szCs w:val="24"/>
        </w:rPr>
        <w:t>, § 7.4.3. der Diözesansatzung findet keine Anwendung.</w:t>
      </w:r>
      <w:r w:rsidRPr="003B0076">
        <w:rPr>
          <w:rFonts w:asciiTheme="minorHAnsi" w:hAnsiTheme="minorHAnsi" w:cstheme="minorHAnsi"/>
          <w:color w:val="auto"/>
          <w:sz w:val="24"/>
          <w:szCs w:val="24"/>
        </w:rPr>
        <w:t xml:space="preserve">  </w:t>
      </w:r>
    </w:p>
    <w:p w14:paraId="715154A2" w14:textId="1D2B19E6" w:rsidR="00B37D22" w:rsidRPr="003B0076" w:rsidRDefault="00564067" w:rsidP="008F5BB0">
      <w:pPr>
        <w:pStyle w:val="berschrift1"/>
        <w:numPr>
          <w:ilvl w:val="0"/>
          <w:numId w:val="0"/>
        </w:numPr>
        <w:spacing w:before="120"/>
        <w:ind w:left="10" w:hanging="10"/>
        <w:rPr>
          <w:rFonts w:asciiTheme="minorHAnsi" w:hAnsiTheme="minorHAnsi" w:cstheme="minorHAnsi"/>
          <w:color w:val="auto"/>
          <w:sz w:val="28"/>
          <w:szCs w:val="28"/>
        </w:rPr>
      </w:pPr>
      <w:r w:rsidRPr="003B0076">
        <w:rPr>
          <w:rFonts w:asciiTheme="minorHAnsi" w:hAnsiTheme="minorHAnsi" w:cstheme="minorHAnsi"/>
          <w:color w:val="auto"/>
          <w:sz w:val="28"/>
          <w:szCs w:val="28"/>
        </w:rPr>
        <w:t xml:space="preserve">b) Der Vorstand/das </w:t>
      </w:r>
      <w:r w:rsidR="00877DCA" w:rsidRPr="003B0076">
        <w:rPr>
          <w:rFonts w:asciiTheme="minorHAnsi" w:hAnsiTheme="minorHAnsi" w:cstheme="minorHAnsi"/>
          <w:color w:val="auto"/>
          <w:sz w:val="28"/>
          <w:szCs w:val="28"/>
        </w:rPr>
        <w:t>Leitungs</w:t>
      </w:r>
      <w:r w:rsidRPr="003B0076">
        <w:rPr>
          <w:rFonts w:asciiTheme="minorHAnsi" w:hAnsiTheme="minorHAnsi" w:cstheme="minorHAnsi"/>
          <w:color w:val="auto"/>
          <w:sz w:val="28"/>
          <w:szCs w:val="28"/>
        </w:rPr>
        <w:t xml:space="preserve">team </w:t>
      </w:r>
    </w:p>
    <w:p w14:paraId="5828C343" w14:textId="56B62FBC" w:rsidR="00B37D22" w:rsidRPr="003B0076" w:rsidRDefault="00564067" w:rsidP="008F5BB0">
      <w:pPr>
        <w:spacing w:before="120" w:after="0" w:line="25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Leitendes Organ ist der Vorstand/das </w:t>
      </w:r>
      <w:r w:rsidR="00877DCA" w:rsidRPr="003B0076">
        <w:rPr>
          <w:rFonts w:asciiTheme="minorHAnsi" w:hAnsiTheme="minorHAnsi" w:cstheme="minorHAnsi"/>
          <w:color w:val="auto"/>
          <w:sz w:val="24"/>
          <w:szCs w:val="24"/>
        </w:rPr>
        <w:t>Leitung</w:t>
      </w:r>
      <w:r w:rsidRPr="003B0076">
        <w:rPr>
          <w:rFonts w:asciiTheme="minorHAnsi" w:hAnsiTheme="minorHAnsi" w:cstheme="minorHAnsi"/>
          <w:color w:val="auto"/>
          <w:sz w:val="24"/>
          <w:szCs w:val="24"/>
        </w:rPr>
        <w:t>steam, das von der Mitgliederversammlung gewählt wird. Ihm gehören in der Regel an: die Teamsprecherin/Vorsitzende, ihre Stellvertreterin, die Schriftführerin, die Kassenverwalterin, eine oder mehrere Beisitzerinnen (über die Anzahl entscheidet die Mitgliederversammlung), die Geistliche Begleit</w:t>
      </w:r>
      <w:r w:rsidR="00877DCA" w:rsidRPr="003B0076">
        <w:rPr>
          <w:rFonts w:asciiTheme="minorHAnsi" w:hAnsiTheme="minorHAnsi" w:cstheme="minorHAnsi"/>
          <w:color w:val="auto"/>
          <w:sz w:val="24"/>
          <w:szCs w:val="24"/>
        </w:rPr>
        <w:t>ung</w:t>
      </w:r>
      <w:r w:rsidRPr="003B0076">
        <w:rPr>
          <w:rFonts w:asciiTheme="minorHAnsi" w:hAnsiTheme="minorHAnsi" w:cstheme="minorHAnsi"/>
          <w:color w:val="auto"/>
          <w:sz w:val="24"/>
          <w:szCs w:val="24"/>
        </w:rPr>
        <w:t xml:space="preserve">. </w:t>
      </w:r>
    </w:p>
    <w:p w14:paraId="2ED7B749" w14:textId="33AA5051" w:rsidR="00B37D22" w:rsidRPr="003B0076" w:rsidRDefault="00564067" w:rsidP="008F5BB0">
      <w:pPr>
        <w:spacing w:before="120" w:after="0"/>
        <w:ind w:left="-5"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Die Vorstandsmitglieder</w:t>
      </w:r>
      <w:r w:rsidR="001E7F5B" w:rsidRPr="003B0076">
        <w:rPr>
          <w:rFonts w:asciiTheme="minorHAnsi" w:hAnsiTheme="minorHAnsi" w:cstheme="minorHAnsi"/>
          <w:color w:val="auto"/>
          <w:sz w:val="24"/>
          <w:szCs w:val="24"/>
        </w:rPr>
        <w:t xml:space="preserve">/Leitungsteammitglieder </w:t>
      </w:r>
      <w:r w:rsidRPr="003B0076">
        <w:rPr>
          <w:rFonts w:asciiTheme="minorHAnsi" w:hAnsiTheme="minorHAnsi" w:cstheme="minorHAnsi"/>
          <w:color w:val="auto"/>
          <w:sz w:val="24"/>
          <w:szCs w:val="24"/>
        </w:rPr>
        <w:t xml:space="preserve">werden für vier Jahre gewählt, eine Wiederwahl ist möglich. Jede weitere Wiederwahl bedarf einer Mehrheit der stimmberechtigten Mitglieder. </w:t>
      </w:r>
    </w:p>
    <w:p w14:paraId="249F2C1C" w14:textId="77777777" w:rsidR="00B37D22" w:rsidRPr="003B0076" w:rsidRDefault="00564067" w:rsidP="008F5BB0">
      <w:pPr>
        <w:spacing w:before="120" w:after="0"/>
        <w:ind w:left="-5"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Wahl der Geistlichen Begleitung/des Präses erfolgt für vier Jahre; Wiederwahl ist möglich. </w:t>
      </w:r>
    </w:p>
    <w:p w14:paraId="5C540D1D" w14:textId="3ACC586D" w:rsidR="005B04C4" w:rsidRPr="003B0076" w:rsidRDefault="00564067" w:rsidP="005B04C4">
      <w:pPr>
        <w:spacing w:before="120" w:after="0" w:line="240" w:lineRule="auto"/>
        <w:ind w:left="-5" w:right="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Gemeinschaft wird vertreten durch zwei Vorstandsmitglieder bzw. durch zwei Mitglieder des </w:t>
      </w:r>
      <w:r w:rsidR="00877DCA" w:rsidRPr="003B0076">
        <w:rPr>
          <w:rFonts w:asciiTheme="minorHAnsi" w:hAnsiTheme="minorHAnsi" w:cstheme="minorHAnsi"/>
          <w:color w:val="auto"/>
          <w:sz w:val="24"/>
          <w:szCs w:val="24"/>
        </w:rPr>
        <w:t>Leitungs</w:t>
      </w:r>
      <w:r w:rsidRPr="003B0076">
        <w:rPr>
          <w:rFonts w:asciiTheme="minorHAnsi" w:hAnsiTheme="minorHAnsi" w:cstheme="minorHAnsi"/>
          <w:color w:val="auto"/>
          <w:sz w:val="24"/>
          <w:szCs w:val="24"/>
        </w:rPr>
        <w:t xml:space="preserve">teams gemeinsam.  </w:t>
      </w:r>
    </w:p>
    <w:p w14:paraId="5B086F74" w14:textId="2FB1C1AF" w:rsidR="00B37D22" w:rsidRPr="003B0076" w:rsidRDefault="00564067" w:rsidP="00991957">
      <w:pPr>
        <w:spacing w:before="120" w:after="0" w:line="259"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Für Abstimmungen und Wahlen gelten analog die Regelungen aus §</w:t>
      </w:r>
      <w:r w:rsidR="003D3DE6" w:rsidRPr="003B0076">
        <w:rPr>
          <w:rFonts w:asciiTheme="minorHAnsi" w:hAnsiTheme="minorHAnsi" w:cstheme="minorHAnsi"/>
          <w:color w:val="auto"/>
          <w:sz w:val="24"/>
          <w:szCs w:val="24"/>
        </w:rPr>
        <w:t xml:space="preserve"> </w:t>
      </w:r>
      <w:r w:rsidRPr="003B0076">
        <w:rPr>
          <w:rFonts w:asciiTheme="minorHAnsi" w:hAnsiTheme="minorHAnsi" w:cstheme="minorHAnsi"/>
          <w:color w:val="auto"/>
          <w:sz w:val="24"/>
          <w:szCs w:val="24"/>
        </w:rPr>
        <w:t xml:space="preserve">8 der </w:t>
      </w:r>
      <w:r w:rsidR="003D3DE6" w:rsidRPr="003B0076">
        <w:rPr>
          <w:rFonts w:asciiTheme="minorHAnsi" w:hAnsiTheme="minorHAnsi" w:cstheme="minorHAnsi"/>
          <w:color w:val="auto"/>
          <w:sz w:val="24"/>
          <w:szCs w:val="24"/>
        </w:rPr>
        <w:t>D</w:t>
      </w:r>
      <w:r w:rsidRPr="003B0076">
        <w:rPr>
          <w:rFonts w:asciiTheme="minorHAnsi" w:hAnsiTheme="minorHAnsi" w:cstheme="minorHAnsi"/>
          <w:color w:val="auto"/>
          <w:sz w:val="24"/>
          <w:szCs w:val="24"/>
        </w:rPr>
        <w:t xml:space="preserve">iözesansatzung. Die Regelungen für Stimmübertragung, Arbeitsweise und Verfahrensregeln gelten im Übrigen analog </w:t>
      </w:r>
      <w:r w:rsidR="00360008" w:rsidRPr="003B0076">
        <w:rPr>
          <w:rFonts w:asciiTheme="minorHAnsi" w:hAnsiTheme="minorHAnsi" w:cstheme="minorHAnsi"/>
          <w:color w:val="auto"/>
          <w:sz w:val="24"/>
          <w:szCs w:val="24"/>
        </w:rPr>
        <w:t xml:space="preserve">zu </w:t>
      </w:r>
      <w:r w:rsidRPr="003B0076">
        <w:rPr>
          <w:rFonts w:asciiTheme="minorHAnsi" w:hAnsiTheme="minorHAnsi" w:cstheme="minorHAnsi"/>
          <w:color w:val="auto"/>
          <w:sz w:val="24"/>
          <w:szCs w:val="24"/>
        </w:rPr>
        <w:t>§</w:t>
      </w:r>
      <w:r w:rsidR="003D3DE6" w:rsidRPr="003B0076">
        <w:rPr>
          <w:rFonts w:asciiTheme="minorHAnsi" w:hAnsiTheme="minorHAnsi" w:cstheme="minorHAnsi"/>
          <w:color w:val="auto"/>
          <w:sz w:val="24"/>
          <w:szCs w:val="24"/>
        </w:rPr>
        <w:t xml:space="preserve"> </w:t>
      </w:r>
      <w:r w:rsidRPr="003B0076">
        <w:rPr>
          <w:rFonts w:asciiTheme="minorHAnsi" w:hAnsiTheme="minorHAnsi" w:cstheme="minorHAnsi"/>
          <w:color w:val="auto"/>
          <w:sz w:val="24"/>
          <w:szCs w:val="24"/>
        </w:rPr>
        <w:t>7.</w:t>
      </w:r>
      <w:r w:rsidR="009D4573" w:rsidRPr="003B0076">
        <w:rPr>
          <w:rFonts w:asciiTheme="minorHAnsi" w:hAnsiTheme="minorHAnsi" w:cstheme="minorHAnsi"/>
          <w:color w:val="auto"/>
          <w:sz w:val="24"/>
          <w:szCs w:val="24"/>
        </w:rPr>
        <w:t>4</w:t>
      </w:r>
      <w:r w:rsidRPr="003B0076">
        <w:rPr>
          <w:rFonts w:asciiTheme="minorHAnsi" w:hAnsiTheme="minorHAnsi" w:cstheme="minorHAnsi"/>
          <w:color w:val="auto"/>
          <w:sz w:val="24"/>
          <w:szCs w:val="24"/>
        </w:rPr>
        <w:t xml:space="preserve"> der Diözesansatzung</w:t>
      </w:r>
      <w:r w:rsidR="00BE265C" w:rsidRPr="003B0076">
        <w:rPr>
          <w:rFonts w:asciiTheme="minorHAnsi" w:hAnsiTheme="minorHAnsi" w:cstheme="minorHAnsi"/>
          <w:color w:val="auto"/>
          <w:sz w:val="24"/>
          <w:szCs w:val="24"/>
        </w:rPr>
        <w:t>, § 7.4.3. der Diözesansatzung findet keine Anwendung.</w:t>
      </w:r>
      <w:r w:rsidRPr="003B0076">
        <w:rPr>
          <w:rFonts w:asciiTheme="minorHAnsi" w:hAnsiTheme="minorHAnsi" w:cstheme="minorHAnsi"/>
          <w:color w:val="auto"/>
          <w:sz w:val="24"/>
          <w:szCs w:val="24"/>
        </w:rPr>
        <w:t xml:space="preserve"> </w:t>
      </w:r>
    </w:p>
    <w:p w14:paraId="076C817E" w14:textId="3C22DCEE" w:rsidR="00B37D22" w:rsidRPr="003B0076" w:rsidRDefault="00991957" w:rsidP="00991957">
      <w:pPr>
        <w:pStyle w:val="berschrift1"/>
        <w:numPr>
          <w:ilvl w:val="0"/>
          <w:numId w:val="0"/>
        </w:numPr>
        <w:spacing w:before="240"/>
        <w:ind w:left="11" w:right="153" w:hanging="11"/>
        <w:rPr>
          <w:rFonts w:asciiTheme="minorHAnsi" w:hAnsiTheme="minorHAnsi" w:cstheme="minorHAnsi"/>
          <w:color w:val="auto"/>
          <w:sz w:val="28"/>
          <w:szCs w:val="28"/>
        </w:rPr>
      </w:pPr>
      <w:r w:rsidRPr="003B0076">
        <w:rPr>
          <w:rFonts w:asciiTheme="minorHAnsi" w:hAnsiTheme="minorHAnsi" w:cstheme="minorHAnsi"/>
          <w:color w:val="auto"/>
          <w:sz w:val="28"/>
          <w:szCs w:val="28"/>
        </w:rPr>
        <w:t xml:space="preserve">§ 6 </w:t>
      </w:r>
      <w:r w:rsidR="00564067" w:rsidRPr="003B0076">
        <w:rPr>
          <w:rFonts w:asciiTheme="minorHAnsi" w:hAnsiTheme="minorHAnsi" w:cstheme="minorHAnsi"/>
          <w:color w:val="auto"/>
          <w:sz w:val="28"/>
          <w:szCs w:val="28"/>
        </w:rPr>
        <w:t xml:space="preserve">Mitarbeiterinnen im Besuchsdienst </w:t>
      </w:r>
    </w:p>
    <w:p w14:paraId="345783D0" w14:textId="71724253" w:rsidR="001E6F55" w:rsidRPr="003B0076" w:rsidRDefault="00564067" w:rsidP="009A5BEE">
      <w:pPr>
        <w:spacing w:before="120" w:line="25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Für apostolische und organisatorische Aufgaben bildet die kfd in der </w:t>
      </w:r>
      <w:r w:rsidR="00EE1E23" w:rsidRPr="00EE1E23">
        <w:rPr>
          <w:rFonts w:asciiTheme="minorHAnsi" w:hAnsiTheme="minorHAnsi" w:cstheme="minorHAnsi"/>
          <w:i/>
          <w:iCs/>
          <w:color w:val="auto"/>
          <w:sz w:val="24"/>
          <w:szCs w:val="24"/>
          <w:highlight w:val="yellow"/>
          <w:u w:val="single"/>
        </w:rPr>
        <w:t>[Pfarrei/Pfarreiengemeinschaft Name]</w:t>
      </w:r>
      <w:r w:rsidRPr="003B0076">
        <w:rPr>
          <w:rFonts w:asciiTheme="minorHAnsi" w:hAnsiTheme="minorHAnsi" w:cstheme="minorHAnsi"/>
          <w:color w:val="auto"/>
          <w:sz w:val="24"/>
          <w:szCs w:val="24"/>
        </w:rPr>
        <w:t xml:space="preserve"> einen Kreis von Helferinnen bzw. Mitarbeiterinnen im Besuchsdienst. Aufgabe dieser Mitarbeiterinnen ist der Kontakt zu allen kfd-Frauen ihres Bezirkes. Bei ihren Besuchen verständigen sie die Frauen über die Arbeit der kfd und über die Anliegen des Pfarrlebens. Sie bringen die Mitgliederzeitsch</w:t>
      </w:r>
      <w:r w:rsidR="00393C67" w:rsidRPr="003B0076">
        <w:rPr>
          <w:rFonts w:asciiTheme="minorHAnsi" w:hAnsiTheme="minorHAnsi" w:cstheme="minorHAnsi"/>
          <w:color w:val="auto"/>
          <w:sz w:val="24"/>
          <w:szCs w:val="24"/>
        </w:rPr>
        <w:t>r</w:t>
      </w:r>
      <w:r w:rsidRPr="003B0076">
        <w:rPr>
          <w:rFonts w:asciiTheme="minorHAnsi" w:hAnsiTheme="minorHAnsi" w:cstheme="minorHAnsi"/>
          <w:color w:val="auto"/>
          <w:sz w:val="24"/>
          <w:szCs w:val="24"/>
        </w:rPr>
        <w:t>i</w:t>
      </w:r>
      <w:r w:rsidR="00393C67" w:rsidRPr="003B0076">
        <w:rPr>
          <w:rFonts w:asciiTheme="minorHAnsi" w:hAnsiTheme="minorHAnsi" w:cstheme="minorHAnsi"/>
          <w:color w:val="auto"/>
          <w:sz w:val="24"/>
          <w:szCs w:val="24"/>
        </w:rPr>
        <w:t>f</w:t>
      </w:r>
      <w:r w:rsidRPr="003B0076">
        <w:rPr>
          <w:rFonts w:asciiTheme="minorHAnsi" w:hAnsiTheme="minorHAnsi" w:cstheme="minorHAnsi"/>
          <w:color w:val="auto"/>
          <w:sz w:val="24"/>
          <w:szCs w:val="24"/>
        </w:rPr>
        <w:t xml:space="preserve">t und </w:t>
      </w:r>
      <w:r w:rsidR="001E6F55" w:rsidRPr="003B0076">
        <w:rPr>
          <w:rFonts w:asciiTheme="minorHAnsi" w:hAnsiTheme="minorHAnsi" w:cstheme="minorHAnsi"/>
          <w:color w:val="auto"/>
          <w:sz w:val="24"/>
          <w:szCs w:val="24"/>
        </w:rPr>
        <w:t xml:space="preserve">sind berechtigt, </w:t>
      </w:r>
      <w:r w:rsidR="00675ADE" w:rsidRPr="003B0076">
        <w:rPr>
          <w:rFonts w:asciiTheme="minorHAnsi" w:hAnsiTheme="minorHAnsi" w:cstheme="minorHAnsi"/>
          <w:color w:val="auto"/>
          <w:sz w:val="24"/>
          <w:szCs w:val="24"/>
        </w:rPr>
        <w:t>B</w:t>
      </w:r>
      <w:r w:rsidR="001E6F55" w:rsidRPr="003B0076">
        <w:rPr>
          <w:rFonts w:asciiTheme="minorHAnsi" w:hAnsiTheme="minorHAnsi" w:cstheme="minorHAnsi"/>
          <w:color w:val="auto"/>
          <w:sz w:val="24"/>
          <w:szCs w:val="24"/>
        </w:rPr>
        <w:t>eitr</w:t>
      </w:r>
      <w:r w:rsidR="0009569B" w:rsidRPr="003B0076">
        <w:rPr>
          <w:rFonts w:asciiTheme="minorHAnsi" w:hAnsiTheme="minorHAnsi" w:cstheme="minorHAnsi"/>
          <w:color w:val="auto"/>
          <w:sz w:val="24"/>
          <w:szCs w:val="24"/>
        </w:rPr>
        <w:t>ä</w:t>
      </w:r>
      <w:r w:rsidR="001E6F55" w:rsidRPr="003B0076">
        <w:rPr>
          <w:rFonts w:asciiTheme="minorHAnsi" w:hAnsiTheme="minorHAnsi" w:cstheme="minorHAnsi"/>
          <w:color w:val="auto"/>
          <w:sz w:val="24"/>
          <w:szCs w:val="24"/>
        </w:rPr>
        <w:t>g</w:t>
      </w:r>
      <w:r w:rsidR="0009569B" w:rsidRPr="003B0076">
        <w:rPr>
          <w:rFonts w:asciiTheme="minorHAnsi" w:hAnsiTheme="minorHAnsi" w:cstheme="minorHAnsi"/>
          <w:color w:val="auto"/>
          <w:sz w:val="24"/>
          <w:szCs w:val="24"/>
        </w:rPr>
        <w:t>e</w:t>
      </w:r>
      <w:r w:rsidR="001E6F55" w:rsidRPr="003B0076">
        <w:rPr>
          <w:rFonts w:asciiTheme="minorHAnsi" w:hAnsiTheme="minorHAnsi" w:cstheme="minorHAnsi"/>
          <w:color w:val="auto"/>
          <w:sz w:val="24"/>
          <w:szCs w:val="24"/>
        </w:rPr>
        <w:t xml:space="preserve"> entgegenzunehmen</w:t>
      </w:r>
      <w:r w:rsidRPr="003B0076">
        <w:rPr>
          <w:rFonts w:asciiTheme="minorHAnsi" w:hAnsiTheme="minorHAnsi" w:cstheme="minorHAnsi"/>
          <w:color w:val="auto"/>
          <w:sz w:val="24"/>
          <w:szCs w:val="24"/>
        </w:rPr>
        <w:t xml:space="preserve">. </w:t>
      </w:r>
    </w:p>
    <w:p w14:paraId="571B5064" w14:textId="6DD23566" w:rsidR="00B37D22" w:rsidRPr="003B0076" w:rsidRDefault="00564067" w:rsidP="009A5BEE">
      <w:pPr>
        <w:spacing w:before="120" w:line="250" w:lineRule="auto"/>
        <w:ind w:left="-6" w:right="0" w:hanging="11"/>
        <w:jc w:val="left"/>
        <w:rPr>
          <w:rFonts w:asciiTheme="minorHAnsi" w:hAnsiTheme="minorHAnsi" w:cstheme="minorHAnsi"/>
          <w:color w:val="auto"/>
          <w:sz w:val="28"/>
          <w:szCs w:val="28"/>
        </w:rPr>
      </w:pPr>
      <w:r w:rsidRPr="003B0076">
        <w:rPr>
          <w:rFonts w:asciiTheme="minorHAnsi" w:hAnsiTheme="minorHAnsi" w:cstheme="minorHAnsi"/>
          <w:color w:val="auto"/>
          <w:sz w:val="24"/>
          <w:szCs w:val="24"/>
        </w:rPr>
        <w:t>Eine monatliche Gespräch</w:t>
      </w:r>
      <w:r w:rsidR="00393C67" w:rsidRPr="003B0076">
        <w:rPr>
          <w:rFonts w:asciiTheme="minorHAnsi" w:hAnsiTheme="minorHAnsi" w:cstheme="minorHAnsi"/>
          <w:color w:val="auto"/>
          <w:sz w:val="24"/>
          <w:szCs w:val="24"/>
        </w:rPr>
        <w:t>s</w:t>
      </w:r>
      <w:r w:rsidRPr="003B0076">
        <w:rPr>
          <w:rFonts w:asciiTheme="minorHAnsi" w:hAnsiTheme="minorHAnsi" w:cstheme="minorHAnsi"/>
          <w:color w:val="auto"/>
          <w:sz w:val="24"/>
          <w:szCs w:val="24"/>
        </w:rPr>
        <w:t xml:space="preserve">runde </w:t>
      </w:r>
      <w:r w:rsidR="003D3DE6" w:rsidRPr="003B0076">
        <w:rPr>
          <w:rFonts w:asciiTheme="minorHAnsi" w:hAnsiTheme="minorHAnsi" w:cstheme="minorHAnsi"/>
          <w:color w:val="auto"/>
          <w:sz w:val="24"/>
          <w:szCs w:val="24"/>
        </w:rPr>
        <w:t>kann</w:t>
      </w:r>
      <w:r w:rsidRPr="003B0076">
        <w:rPr>
          <w:rFonts w:asciiTheme="minorHAnsi" w:hAnsiTheme="minorHAnsi" w:cstheme="minorHAnsi"/>
          <w:color w:val="auto"/>
          <w:sz w:val="24"/>
          <w:szCs w:val="24"/>
        </w:rPr>
        <w:t xml:space="preserve"> Anregungen und Hilfe für diesen Dienst</w:t>
      </w:r>
      <w:r w:rsidR="003D3DE6" w:rsidRPr="003B0076">
        <w:rPr>
          <w:rFonts w:asciiTheme="minorHAnsi" w:hAnsiTheme="minorHAnsi" w:cstheme="minorHAnsi"/>
          <w:color w:val="auto"/>
          <w:sz w:val="24"/>
          <w:szCs w:val="24"/>
        </w:rPr>
        <w:t xml:space="preserve"> geben</w:t>
      </w:r>
      <w:r w:rsidRPr="003B0076">
        <w:rPr>
          <w:rFonts w:asciiTheme="minorHAnsi" w:hAnsiTheme="minorHAnsi" w:cstheme="minorHAnsi"/>
          <w:color w:val="auto"/>
          <w:sz w:val="24"/>
          <w:szCs w:val="24"/>
        </w:rPr>
        <w:t xml:space="preserve">.  </w:t>
      </w:r>
    </w:p>
    <w:p w14:paraId="4DE7F1EE" w14:textId="2AF46DD5" w:rsidR="00B37D22" w:rsidRPr="003B0076" w:rsidRDefault="009A5BEE" w:rsidP="009A5BEE">
      <w:pPr>
        <w:pStyle w:val="berschrift1"/>
        <w:numPr>
          <w:ilvl w:val="0"/>
          <w:numId w:val="0"/>
        </w:numPr>
        <w:spacing w:before="240"/>
        <w:ind w:left="11" w:right="153" w:hanging="11"/>
        <w:rPr>
          <w:rFonts w:asciiTheme="minorHAnsi" w:hAnsiTheme="minorHAnsi" w:cstheme="minorHAnsi"/>
          <w:color w:val="auto"/>
          <w:sz w:val="28"/>
          <w:szCs w:val="28"/>
        </w:rPr>
      </w:pPr>
      <w:r w:rsidRPr="003B0076">
        <w:rPr>
          <w:rFonts w:asciiTheme="minorHAnsi" w:hAnsiTheme="minorHAnsi" w:cstheme="minorHAnsi"/>
          <w:color w:val="auto"/>
          <w:sz w:val="28"/>
          <w:szCs w:val="28"/>
        </w:rPr>
        <w:t xml:space="preserve">§ 7 </w:t>
      </w:r>
      <w:r w:rsidR="00564067" w:rsidRPr="003B0076">
        <w:rPr>
          <w:rFonts w:asciiTheme="minorHAnsi" w:hAnsiTheme="minorHAnsi" w:cstheme="minorHAnsi"/>
          <w:color w:val="auto"/>
          <w:sz w:val="28"/>
          <w:szCs w:val="28"/>
        </w:rPr>
        <w:t xml:space="preserve">Auflösung </w:t>
      </w:r>
    </w:p>
    <w:p w14:paraId="4B77F8E7" w14:textId="15B68D04" w:rsidR="005C70F8" w:rsidRPr="003B0076" w:rsidRDefault="00564067" w:rsidP="001E7F5B">
      <w:pPr>
        <w:autoSpaceDE w:val="0"/>
        <w:autoSpaceDN w:val="0"/>
        <w:adjustRightInd w:val="0"/>
        <w:spacing w:after="0" w:line="240" w:lineRule="auto"/>
        <w:ind w:left="0" w:right="0" w:firstLine="0"/>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Auflösung </w:t>
      </w:r>
      <w:r w:rsidR="001E6F55" w:rsidRPr="003B0076">
        <w:rPr>
          <w:rFonts w:asciiTheme="minorHAnsi" w:hAnsiTheme="minorHAnsi" w:cstheme="minorHAnsi"/>
          <w:color w:val="auto"/>
          <w:sz w:val="24"/>
          <w:szCs w:val="24"/>
        </w:rPr>
        <w:t>der</w:t>
      </w:r>
      <w:r w:rsidRPr="003B0076">
        <w:rPr>
          <w:rFonts w:asciiTheme="minorHAnsi" w:hAnsiTheme="minorHAnsi" w:cstheme="minorHAnsi"/>
          <w:color w:val="auto"/>
          <w:sz w:val="24"/>
          <w:szCs w:val="24"/>
        </w:rPr>
        <w:t xml:space="preserve"> kfd in der </w:t>
      </w:r>
      <w:r w:rsidR="00EE1E23" w:rsidRPr="00EE1E23">
        <w:rPr>
          <w:rFonts w:asciiTheme="minorHAnsi" w:hAnsiTheme="minorHAnsi" w:cstheme="minorHAnsi"/>
          <w:i/>
          <w:iCs/>
          <w:color w:val="auto"/>
          <w:sz w:val="24"/>
          <w:szCs w:val="24"/>
          <w:highlight w:val="yellow"/>
          <w:u w:val="single"/>
        </w:rPr>
        <w:t>[Pfarrei/Pfarreiengemeinschaft Name]</w:t>
      </w:r>
      <w:r w:rsidR="00EE1E23">
        <w:rPr>
          <w:rFonts w:asciiTheme="minorHAnsi" w:hAnsiTheme="minorHAnsi" w:cstheme="minorHAnsi"/>
          <w:i/>
          <w:iCs/>
          <w:color w:val="auto"/>
          <w:sz w:val="24"/>
          <w:szCs w:val="24"/>
          <w:u w:val="single"/>
        </w:rPr>
        <w:t xml:space="preserve"> </w:t>
      </w:r>
      <w:r w:rsidR="003B0076" w:rsidRPr="003B0076">
        <w:rPr>
          <w:rFonts w:asciiTheme="minorHAnsi" w:hAnsiTheme="minorHAnsi" w:cstheme="minorHAnsi"/>
          <w:color w:val="auto"/>
          <w:sz w:val="24"/>
          <w:szCs w:val="24"/>
        </w:rPr>
        <w:t>kann</w:t>
      </w:r>
      <w:r w:rsidRPr="003B0076">
        <w:rPr>
          <w:rFonts w:asciiTheme="minorHAnsi" w:hAnsiTheme="minorHAnsi" w:cstheme="minorHAnsi"/>
          <w:color w:val="auto"/>
          <w:sz w:val="24"/>
          <w:szCs w:val="24"/>
        </w:rPr>
        <w:t xml:space="preserve"> nur durch die Mitgliederversammlung mit Zwei-Drittel-Mehrheit </w:t>
      </w:r>
      <w:r w:rsidR="00CF29A0" w:rsidRPr="003B0076">
        <w:rPr>
          <w:rFonts w:asciiTheme="minorHAnsi" w:hAnsiTheme="minorHAnsi" w:cstheme="minorHAnsi"/>
          <w:color w:val="auto"/>
          <w:sz w:val="24"/>
          <w:szCs w:val="24"/>
        </w:rPr>
        <w:t>aller</w:t>
      </w:r>
      <w:r w:rsidRPr="003B0076">
        <w:rPr>
          <w:rFonts w:asciiTheme="minorHAnsi" w:hAnsiTheme="minorHAnsi" w:cstheme="minorHAnsi"/>
          <w:color w:val="auto"/>
          <w:sz w:val="24"/>
          <w:szCs w:val="24"/>
        </w:rPr>
        <w:t xml:space="preserve"> stimmberechtigten Mitglieder</w:t>
      </w:r>
      <w:r w:rsidR="00CF29A0" w:rsidRPr="003B0076">
        <w:rPr>
          <w:rFonts w:asciiTheme="minorHAnsi" w:hAnsiTheme="minorHAnsi" w:cstheme="minorHAnsi"/>
          <w:color w:val="auto"/>
          <w:sz w:val="24"/>
          <w:szCs w:val="24"/>
        </w:rPr>
        <w:t xml:space="preserve"> (nicht nur der anwesenden Mitglieder)</w:t>
      </w:r>
      <w:r w:rsidRPr="003B0076">
        <w:rPr>
          <w:rFonts w:asciiTheme="minorHAnsi" w:hAnsiTheme="minorHAnsi" w:cstheme="minorHAnsi"/>
          <w:color w:val="auto"/>
          <w:sz w:val="24"/>
          <w:szCs w:val="24"/>
        </w:rPr>
        <w:t xml:space="preserve"> erfolgen.</w:t>
      </w:r>
      <w:r w:rsidR="001E7F5B" w:rsidRPr="003B0076">
        <w:rPr>
          <w:rFonts w:asciiTheme="minorHAnsi" w:hAnsiTheme="minorHAnsi" w:cstheme="minorHAnsi"/>
          <w:color w:val="auto"/>
          <w:sz w:val="24"/>
          <w:szCs w:val="24"/>
        </w:rPr>
        <w:t xml:space="preserve"> </w:t>
      </w:r>
      <w:r w:rsidRPr="003B0076">
        <w:rPr>
          <w:rFonts w:asciiTheme="minorHAnsi" w:hAnsiTheme="minorHAnsi" w:cstheme="minorHAnsi"/>
          <w:color w:val="auto"/>
          <w:sz w:val="24"/>
          <w:szCs w:val="24"/>
        </w:rPr>
        <w:t xml:space="preserve"> </w:t>
      </w:r>
    </w:p>
    <w:p w14:paraId="7637150E" w14:textId="2B7F729C" w:rsidR="005C70F8" w:rsidRPr="003B0076" w:rsidRDefault="00564067" w:rsidP="005C70F8">
      <w:pPr>
        <w:spacing w:before="120" w:after="0" w:line="24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lastRenderedPageBreak/>
        <w:t xml:space="preserve">Der Diözesanverband ist vor dem Vollzug der Auflösung </w:t>
      </w:r>
      <w:r w:rsidR="00EC54FE" w:rsidRPr="003B0076">
        <w:rPr>
          <w:rFonts w:asciiTheme="minorHAnsi" w:hAnsiTheme="minorHAnsi" w:cstheme="minorHAnsi"/>
          <w:color w:val="auto"/>
          <w:sz w:val="24"/>
          <w:szCs w:val="24"/>
        </w:rPr>
        <w:t xml:space="preserve">mit einer Frist von sechs Wochen </w:t>
      </w:r>
      <w:r w:rsidRPr="003B0076">
        <w:rPr>
          <w:rFonts w:asciiTheme="minorHAnsi" w:hAnsiTheme="minorHAnsi" w:cstheme="minorHAnsi"/>
          <w:color w:val="auto"/>
          <w:sz w:val="24"/>
          <w:szCs w:val="24"/>
        </w:rPr>
        <w:t>zu hören.</w:t>
      </w:r>
      <w:r w:rsidR="001E7F5B" w:rsidRPr="003B0076">
        <w:rPr>
          <w:rFonts w:asciiTheme="minorHAnsi" w:hAnsiTheme="minorHAnsi" w:cstheme="minorHAnsi"/>
          <w:color w:val="auto"/>
          <w:sz w:val="24"/>
          <w:szCs w:val="24"/>
        </w:rPr>
        <w:br/>
        <w:t>Ohne diese Anhörung ist eine Auflösung unwirksam.</w:t>
      </w:r>
    </w:p>
    <w:p w14:paraId="21C02C1F" w14:textId="38B84013" w:rsidR="000C5A0D" w:rsidRPr="003B0076" w:rsidRDefault="000C5A0D" w:rsidP="00290C22">
      <w:pPr>
        <w:spacing w:before="120" w:after="0" w:line="240" w:lineRule="auto"/>
        <w:ind w:left="-6" w:right="0" w:hanging="11"/>
        <w:jc w:val="left"/>
        <w:rPr>
          <w:rFonts w:asciiTheme="minorHAnsi" w:hAnsiTheme="minorHAnsi" w:cstheme="minorHAnsi"/>
          <w:sz w:val="24"/>
          <w:szCs w:val="24"/>
        </w:rPr>
      </w:pPr>
      <w:r w:rsidRPr="003B0076">
        <w:rPr>
          <w:rFonts w:asciiTheme="minorHAnsi" w:hAnsiTheme="minorHAnsi" w:cstheme="minorHAnsi"/>
          <w:sz w:val="24"/>
          <w:szCs w:val="24"/>
        </w:rPr>
        <w:t xml:space="preserve">Die Auflösung der kfd in der </w:t>
      </w:r>
      <w:r w:rsidR="00EE1E23" w:rsidRPr="00EE1E23">
        <w:rPr>
          <w:rFonts w:asciiTheme="minorHAnsi" w:hAnsiTheme="minorHAnsi" w:cstheme="minorHAnsi"/>
          <w:i/>
          <w:iCs/>
          <w:color w:val="auto"/>
          <w:sz w:val="24"/>
          <w:szCs w:val="24"/>
          <w:highlight w:val="yellow"/>
          <w:u w:val="single"/>
        </w:rPr>
        <w:t>[Pfarrei/Pfarreiengemeinschaft Name]</w:t>
      </w:r>
      <w:r w:rsidR="009004B5" w:rsidRPr="003B0076">
        <w:rPr>
          <w:rFonts w:asciiTheme="minorHAnsi" w:hAnsiTheme="minorHAnsi" w:cstheme="minorHAnsi"/>
          <w:i/>
          <w:iCs/>
          <w:color w:val="auto"/>
          <w:sz w:val="24"/>
          <w:szCs w:val="24"/>
        </w:rPr>
        <w:t xml:space="preserve"> </w:t>
      </w:r>
      <w:r w:rsidRPr="003B0076">
        <w:rPr>
          <w:rFonts w:asciiTheme="minorHAnsi" w:hAnsiTheme="minorHAnsi" w:cstheme="minorHAnsi"/>
          <w:sz w:val="24"/>
          <w:szCs w:val="24"/>
        </w:rPr>
        <w:t>muss bis zum 15.11. eines Kalenderjahres mit Wirkung zum 31.12. desselben Jahres mit schriftlicher Erklärung gegenüber dem kfd Diözesanverband Osnabrück e.V. und dem kfd Bundesverband e.V. erfolgen</w:t>
      </w:r>
    </w:p>
    <w:p w14:paraId="52FF26BB" w14:textId="269BA8DF" w:rsidR="005C70F8" w:rsidRPr="003B0076" w:rsidRDefault="00D9202A" w:rsidP="005C70F8">
      <w:pPr>
        <w:spacing w:before="120" w:after="0" w:line="24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Möglichkeit einer Einzelmitgliedschaft </w:t>
      </w:r>
      <w:r w:rsidR="00DD2092" w:rsidRPr="003B0076">
        <w:rPr>
          <w:rFonts w:asciiTheme="minorHAnsi" w:hAnsiTheme="minorHAnsi" w:cstheme="minorHAnsi"/>
          <w:color w:val="auto"/>
          <w:sz w:val="24"/>
          <w:szCs w:val="24"/>
        </w:rPr>
        <w:t>im</w:t>
      </w:r>
      <w:r w:rsidRPr="003B0076">
        <w:rPr>
          <w:rFonts w:asciiTheme="minorHAnsi" w:hAnsiTheme="minorHAnsi" w:cstheme="minorHAnsi"/>
          <w:color w:val="auto"/>
          <w:sz w:val="24"/>
          <w:szCs w:val="24"/>
        </w:rPr>
        <w:t xml:space="preserve"> kfd </w:t>
      </w:r>
      <w:r w:rsidR="00DD2092" w:rsidRPr="003B0076">
        <w:rPr>
          <w:rFonts w:asciiTheme="minorHAnsi" w:hAnsiTheme="minorHAnsi" w:cstheme="minorHAnsi"/>
          <w:color w:val="auto"/>
          <w:sz w:val="24"/>
          <w:szCs w:val="24"/>
        </w:rPr>
        <w:t xml:space="preserve">Diözesanverband Osnabrück </w:t>
      </w:r>
      <w:r w:rsidRPr="003B0076">
        <w:rPr>
          <w:rFonts w:asciiTheme="minorHAnsi" w:hAnsiTheme="minorHAnsi" w:cstheme="minorHAnsi"/>
          <w:color w:val="auto"/>
          <w:sz w:val="24"/>
          <w:szCs w:val="24"/>
        </w:rPr>
        <w:t>ist zu erörtern.</w:t>
      </w:r>
    </w:p>
    <w:p w14:paraId="70C123F3" w14:textId="419D52B4" w:rsidR="005C70F8" w:rsidRPr="003B0076" w:rsidRDefault="00564067" w:rsidP="005C70F8">
      <w:pPr>
        <w:spacing w:before="120" w:after="0" w:line="24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Bei Auflösung </w:t>
      </w:r>
      <w:r w:rsidR="001E6F55" w:rsidRPr="003B0076">
        <w:rPr>
          <w:rFonts w:asciiTheme="minorHAnsi" w:hAnsiTheme="minorHAnsi" w:cstheme="minorHAnsi"/>
          <w:color w:val="auto"/>
          <w:sz w:val="24"/>
          <w:szCs w:val="24"/>
        </w:rPr>
        <w:t>der</w:t>
      </w:r>
      <w:r w:rsidRPr="003B0076">
        <w:rPr>
          <w:rFonts w:asciiTheme="minorHAnsi" w:hAnsiTheme="minorHAnsi" w:cstheme="minorHAnsi"/>
          <w:color w:val="auto"/>
          <w:sz w:val="24"/>
          <w:szCs w:val="24"/>
        </w:rPr>
        <w:t xml:space="preserve"> kfd in der </w:t>
      </w:r>
      <w:r w:rsidR="00EE1E23" w:rsidRPr="00EE1E23">
        <w:rPr>
          <w:rFonts w:asciiTheme="minorHAnsi" w:hAnsiTheme="minorHAnsi" w:cstheme="minorHAnsi"/>
          <w:i/>
          <w:iCs/>
          <w:color w:val="auto"/>
          <w:sz w:val="24"/>
          <w:szCs w:val="24"/>
          <w:highlight w:val="yellow"/>
          <w:u w:val="single"/>
        </w:rPr>
        <w:t>[Pfarrei/Pfarreiengemeinschaft Name]</w:t>
      </w:r>
      <w:r w:rsidR="00EE1E23">
        <w:rPr>
          <w:rFonts w:asciiTheme="minorHAnsi" w:hAnsiTheme="minorHAnsi" w:cstheme="minorHAnsi"/>
          <w:i/>
          <w:iCs/>
          <w:color w:val="auto"/>
          <w:sz w:val="24"/>
          <w:szCs w:val="24"/>
          <w:u w:val="single"/>
        </w:rPr>
        <w:t xml:space="preserve"> </w:t>
      </w:r>
      <w:r w:rsidRPr="003B0076">
        <w:rPr>
          <w:rFonts w:asciiTheme="minorHAnsi" w:hAnsiTheme="minorHAnsi" w:cstheme="minorHAnsi"/>
          <w:color w:val="auto"/>
          <w:sz w:val="24"/>
          <w:szCs w:val="24"/>
        </w:rPr>
        <w:t>oder bei Wegfall steuerbegünstigter Zwecke fällt das Vermögen an den Diözesanverband</w:t>
      </w:r>
      <w:r w:rsidR="007C5262" w:rsidRPr="003B0076">
        <w:rPr>
          <w:rFonts w:asciiTheme="minorHAnsi" w:hAnsiTheme="minorHAnsi" w:cstheme="minorHAnsi"/>
          <w:color w:val="auto"/>
          <w:sz w:val="24"/>
          <w:szCs w:val="24"/>
        </w:rPr>
        <w:t xml:space="preserve"> Osnabrück e.V.</w:t>
      </w:r>
      <w:r w:rsidRPr="003B0076">
        <w:rPr>
          <w:rFonts w:asciiTheme="minorHAnsi" w:hAnsiTheme="minorHAnsi" w:cstheme="minorHAnsi"/>
          <w:color w:val="auto"/>
          <w:sz w:val="24"/>
          <w:szCs w:val="24"/>
        </w:rPr>
        <w:t>, der es unmittelbar und ausschließlich für gemeinnützige, mildtätige oder kirchliche Zwecke zu verwenden hat.</w:t>
      </w:r>
    </w:p>
    <w:p w14:paraId="6819F478" w14:textId="2698CB63" w:rsidR="00B37D22" w:rsidRPr="003B0076" w:rsidRDefault="001E6F55" w:rsidP="005C70F8">
      <w:pPr>
        <w:spacing w:before="120" w:after="0" w:line="240" w:lineRule="auto"/>
        <w:ind w:left="-6" w:right="0"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kfd in der </w:t>
      </w:r>
      <w:r w:rsidR="003A2948" w:rsidRPr="00EE1E23">
        <w:rPr>
          <w:rFonts w:asciiTheme="minorHAnsi" w:hAnsiTheme="minorHAnsi" w:cstheme="minorHAnsi"/>
          <w:i/>
          <w:iCs/>
          <w:color w:val="auto"/>
          <w:sz w:val="24"/>
          <w:szCs w:val="24"/>
          <w:highlight w:val="yellow"/>
          <w:u w:val="single"/>
        </w:rPr>
        <w:t>[Pfarrei/Pfarreiengemeinschaft Name]</w:t>
      </w:r>
      <w:r w:rsidR="003A2948" w:rsidRPr="003B0076">
        <w:rPr>
          <w:rFonts w:asciiTheme="minorHAnsi" w:hAnsiTheme="minorHAnsi" w:cstheme="minorHAnsi"/>
          <w:i/>
          <w:iCs/>
          <w:color w:val="auto"/>
          <w:sz w:val="24"/>
          <w:szCs w:val="24"/>
          <w:u w:val="single"/>
        </w:rPr>
        <w:t xml:space="preserve"> </w:t>
      </w:r>
      <w:r w:rsidR="00564067" w:rsidRPr="003B0076">
        <w:rPr>
          <w:rFonts w:asciiTheme="minorHAnsi" w:hAnsiTheme="minorHAnsi" w:cstheme="minorHAnsi"/>
          <w:color w:val="auto"/>
          <w:sz w:val="24"/>
          <w:szCs w:val="24"/>
        </w:rPr>
        <w:t xml:space="preserve">verliert darüber hinaus das Recht, sich Katholische Frauengemeinschaft Deutschlands (kfd) zu nennen.  </w:t>
      </w:r>
    </w:p>
    <w:p w14:paraId="46C48246" w14:textId="73C4E895" w:rsidR="00B37D22" w:rsidRPr="003B0076" w:rsidRDefault="009E106A" w:rsidP="009E106A">
      <w:pPr>
        <w:pStyle w:val="berschrift1"/>
        <w:numPr>
          <w:ilvl w:val="0"/>
          <w:numId w:val="0"/>
        </w:numPr>
        <w:spacing w:before="240"/>
        <w:ind w:left="11" w:right="0" w:hanging="11"/>
        <w:rPr>
          <w:rFonts w:asciiTheme="minorHAnsi" w:hAnsiTheme="minorHAnsi" w:cstheme="minorHAnsi"/>
          <w:iCs/>
          <w:color w:val="auto"/>
          <w:sz w:val="28"/>
          <w:szCs w:val="28"/>
        </w:rPr>
      </w:pPr>
      <w:r w:rsidRPr="003B0076">
        <w:rPr>
          <w:rFonts w:asciiTheme="minorHAnsi" w:hAnsiTheme="minorHAnsi" w:cstheme="minorHAnsi"/>
          <w:iCs/>
          <w:color w:val="auto"/>
          <w:sz w:val="28"/>
          <w:szCs w:val="28"/>
        </w:rPr>
        <w:t xml:space="preserve">§ 8 </w:t>
      </w:r>
      <w:r w:rsidR="00564067" w:rsidRPr="003B0076">
        <w:rPr>
          <w:rFonts w:asciiTheme="minorHAnsi" w:hAnsiTheme="minorHAnsi" w:cstheme="minorHAnsi"/>
          <w:iCs/>
          <w:color w:val="auto"/>
          <w:sz w:val="28"/>
          <w:szCs w:val="28"/>
        </w:rPr>
        <w:t xml:space="preserve">Inkrafttreten </w:t>
      </w:r>
      <w:r w:rsidR="00564067" w:rsidRPr="003B0076">
        <w:rPr>
          <w:rFonts w:asciiTheme="minorHAnsi" w:hAnsiTheme="minorHAnsi" w:cstheme="minorHAnsi"/>
          <w:b w:val="0"/>
          <w:iCs/>
          <w:color w:val="auto"/>
          <w:sz w:val="28"/>
          <w:szCs w:val="28"/>
        </w:rPr>
        <w:t xml:space="preserve"> </w:t>
      </w:r>
    </w:p>
    <w:p w14:paraId="7BC699BB" w14:textId="4ADF52B7" w:rsidR="00B37D22" w:rsidRDefault="00564067" w:rsidP="008F5BB0">
      <w:pPr>
        <w:spacing w:before="120" w:after="0" w:line="250" w:lineRule="auto"/>
        <w:ind w:left="-6" w:right="374" w:hanging="11"/>
        <w:jc w:val="left"/>
        <w:rPr>
          <w:rFonts w:asciiTheme="minorHAnsi" w:hAnsiTheme="minorHAnsi" w:cstheme="minorHAnsi"/>
          <w:color w:val="auto"/>
          <w:sz w:val="24"/>
          <w:szCs w:val="24"/>
        </w:rPr>
      </w:pPr>
      <w:r w:rsidRPr="003B0076">
        <w:rPr>
          <w:rFonts w:asciiTheme="minorHAnsi" w:hAnsiTheme="minorHAnsi" w:cstheme="minorHAnsi"/>
          <w:color w:val="auto"/>
          <w:sz w:val="24"/>
          <w:szCs w:val="24"/>
        </w:rPr>
        <w:t xml:space="preserve">Die Satzung wurde auf der </w:t>
      </w:r>
      <w:r w:rsidR="009A5BEE" w:rsidRPr="003B0076">
        <w:rPr>
          <w:rFonts w:asciiTheme="minorHAnsi" w:hAnsiTheme="minorHAnsi" w:cstheme="minorHAnsi"/>
          <w:color w:val="auto"/>
          <w:sz w:val="24"/>
          <w:szCs w:val="24"/>
        </w:rPr>
        <w:t>Mitgliedervers</w:t>
      </w:r>
      <w:r w:rsidRPr="003B0076">
        <w:rPr>
          <w:rFonts w:asciiTheme="minorHAnsi" w:hAnsiTheme="minorHAnsi" w:cstheme="minorHAnsi"/>
          <w:color w:val="auto"/>
          <w:sz w:val="24"/>
          <w:szCs w:val="24"/>
        </w:rPr>
        <w:t xml:space="preserve">ammlung der Gemeinschaft am </w:t>
      </w:r>
      <w:r w:rsidR="00EE1E23">
        <w:rPr>
          <w:rFonts w:asciiTheme="minorHAnsi" w:hAnsiTheme="minorHAnsi" w:cstheme="minorHAnsi"/>
          <w:i/>
          <w:color w:val="auto"/>
          <w:sz w:val="24"/>
          <w:szCs w:val="24"/>
          <w:highlight w:val="yellow"/>
        </w:rPr>
        <w:t>[D</w:t>
      </w:r>
      <w:r w:rsidR="00EE1E23" w:rsidRPr="00EE1E23">
        <w:rPr>
          <w:rFonts w:asciiTheme="minorHAnsi" w:hAnsiTheme="minorHAnsi" w:cstheme="minorHAnsi"/>
          <w:i/>
          <w:color w:val="auto"/>
          <w:sz w:val="24"/>
          <w:szCs w:val="24"/>
          <w:highlight w:val="yellow"/>
        </w:rPr>
        <w:t>atu</w:t>
      </w:r>
      <w:r w:rsidR="00EE1E23">
        <w:rPr>
          <w:rFonts w:asciiTheme="minorHAnsi" w:hAnsiTheme="minorHAnsi" w:cstheme="minorHAnsi"/>
          <w:i/>
          <w:color w:val="auto"/>
          <w:sz w:val="24"/>
          <w:szCs w:val="24"/>
          <w:highlight w:val="yellow"/>
        </w:rPr>
        <w:t>m]</w:t>
      </w:r>
      <w:r w:rsidRPr="003B0076">
        <w:rPr>
          <w:rFonts w:asciiTheme="minorHAnsi" w:hAnsiTheme="minorHAnsi" w:cstheme="minorHAnsi"/>
          <w:color w:val="auto"/>
          <w:sz w:val="24"/>
          <w:szCs w:val="24"/>
        </w:rPr>
        <w:t xml:space="preserve"> beschlossen. Sie </w:t>
      </w:r>
      <w:r w:rsidR="001E6F55" w:rsidRPr="003B0076">
        <w:rPr>
          <w:rFonts w:asciiTheme="minorHAnsi" w:hAnsiTheme="minorHAnsi" w:cstheme="minorHAnsi"/>
          <w:color w:val="auto"/>
          <w:sz w:val="24"/>
          <w:szCs w:val="24"/>
        </w:rPr>
        <w:t>wurde vom Diözesanverband genehmigt.</w:t>
      </w:r>
      <w:r w:rsidRPr="003B0076">
        <w:rPr>
          <w:rFonts w:asciiTheme="minorHAnsi" w:hAnsiTheme="minorHAnsi" w:cstheme="minorHAnsi"/>
          <w:color w:val="auto"/>
          <w:sz w:val="24"/>
          <w:szCs w:val="24"/>
        </w:rPr>
        <w:t xml:space="preserve"> </w:t>
      </w:r>
    </w:p>
    <w:p w14:paraId="12FA2FF8" w14:textId="77777777" w:rsidR="003B0076" w:rsidRDefault="003B0076" w:rsidP="008F5BB0">
      <w:pPr>
        <w:spacing w:before="120" w:after="0" w:line="250" w:lineRule="auto"/>
        <w:ind w:left="-6" w:right="374" w:hanging="11"/>
        <w:jc w:val="left"/>
        <w:rPr>
          <w:rFonts w:asciiTheme="minorHAnsi" w:hAnsiTheme="minorHAnsi" w:cstheme="minorHAnsi"/>
          <w:color w:val="auto"/>
          <w:sz w:val="24"/>
          <w:szCs w:val="24"/>
        </w:rPr>
      </w:pPr>
    </w:p>
    <w:p w14:paraId="0F1EA37D" w14:textId="77777777" w:rsidR="003B0076" w:rsidRDefault="003B0076" w:rsidP="008F5BB0">
      <w:pPr>
        <w:spacing w:before="120" w:after="0" w:line="250" w:lineRule="auto"/>
        <w:ind w:left="-6" w:right="374" w:hanging="11"/>
        <w:jc w:val="left"/>
        <w:rPr>
          <w:rFonts w:asciiTheme="minorHAnsi" w:hAnsiTheme="minorHAnsi" w:cstheme="minorHAnsi"/>
          <w:color w:val="auto"/>
          <w:sz w:val="24"/>
          <w:szCs w:val="24"/>
        </w:rPr>
      </w:pPr>
    </w:p>
    <w:p w14:paraId="3DF61D3C" w14:textId="39E5E32C" w:rsidR="003B0076" w:rsidRPr="008A0539" w:rsidRDefault="003B0076" w:rsidP="008F5BB0">
      <w:pPr>
        <w:spacing w:before="120" w:after="0" w:line="250" w:lineRule="auto"/>
        <w:ind w:left="-6" w:right="374" w:hanging="11"/>
        <w:jc w:val="left"/>
        <w:rPr>
          <w:rFonts w:asciiTheme="minorHAnsi" w:hAnsiTheme="minorHAnsi" w:cstheme="minorHAnsi"/>
          <w:color w:val="auto"/>
          <w:sz w:val="24"/>
          <w:szCs w:val="24"/>
        </w:rPr>
      </w:pPr>
      <w:r>
        <w:rPr>
          <w:rFonts w:asciiTheme="minorHAnsi" w:hAnsiTheme="minorHAnsi" w:cstheme="minorHAnsi"/>
          <w:color w:val="auto"/>
          <w:sz w:val="24"/>
          <w:szCs w:val="24"/>
        </w:rPr>
        <w:t>Unterschrift</w:t>
      </w:r>
    </w:p>
    <w:p w14:paraId="5F8BB326" w14:textId="77777777" w:rsidR="003B0076" w:rsidRPr="008A0539" w:rsidRDefault="003B0076" w:rsidP="008F5BB0">
      <w:pPr>
        <w:spacing w:before="120" w:after="0" w:line="250" w:lineRule="auto"/>
        <w:ind w:left="-6" w:right="374" w:hanging="11"/>
        <w:jc w:val="left"/>
        <w:rPr>
          <w:rFonts w:asciiTheme="minorHAnsi" w:hAnsiTheme="minorHAnsi" w:cstheme="minorHAnsi"/>
          <w:color w:val="auto"/>
          <w:sz w:val="24"/>
          <w:szCs w:val="24"/>
        </w:rPr>
      </w:pPr>
    </w:p>
    <w:p w14:paraId="5C39BE9A" w14:textId="77777777" w:rsidR="003B0076" w:rsidRPr="008A0539" w:rsidRDefault="003B0076" w:rsidP="00B427A5">
      <w:pPr>
        <w:spacing w:before="120" w:after="0" w:line="250" w:lineRule="auto"/>
        <w:ind w:left="-6" w:right="374" w:hanging="11"/>
        <w:jc w:val="left"/>
        <w:rPr>
          <w:rFonts w:asciiTheme="minorHAnsi" w:hAnsiTheme="minorHAnsi" w:cstheme="minorHAnsi"/>
          <w:color w:val="auto"/>
          <w:sz w:val="24"/>
          <w:szCs w:val="24"/>
        </w:rPr>
      </w:pPr>
    </w:p>
    <w:p w14:paraId="506F90F6" w14:textId="2E5202FF" w:rsidR="005B04C4" w:rsidRPr="008A0539" w:rsidRDefault="003B0076" w:rsidP="00B427A5">
      <w:pPr>
        <w:spacing w:before="120" w:after="0" w:line="250" w:lineRule="auto"/>
        <w:ind w:left="-6" w:right="374" w:hanging="11"/>
        <w:jc w:val="left"/>
        <w:rPr>
          <w:rFonts w:asciiTheme="minorHAnsi" w:hAnsiTheme="minorHAnsi" w:cstheme="minorHAnsi"/>
          <w:color w:val="auto"/>
          <w:sz w:val="24"/>
          <w:szCs w:val="24"/>
        </w:rPr>
      </w:pPr>
      <w:r w:rsidRPr="008A0539">
        <w:rPr>
          <w:rFonts w:asciiTheme="minorHAnsi" w:hAnsiTheme="minorHAnsi" w:cstheme="minorHAnsi"/>
          <w:color w:val="auto"/>
          <w:sz w:val="24"/>
          <w:szCs w:val="24"/>
        </w:rPr>
        <w:t>Datum</w:t>
      </w:r>
      <w:r w:rsidRPr="008A0539">
        <w:rPr>
          <w:rFonts w:asciiTheme="minorHAnsi" w:hAnsiTheme="minorHAnsi" w:cstheme="minorHAnsi"/>
          <w:color w:val="auto"/>
          <w:sz w:val="24"/>
          <w:szCs w:val="24"/>
        </w:rPr>
        <w:tab/>
      </w:r>
      <w:r w:rsidRPr="008A0539">
        <w:rPr>
          <w:rFonts w:asciiTheme="minorHAnsi" w:hAnsiTheme="minorHAnsi" w:cstheme="minorHAnsi"/>
          <w:color w:val="auto"/>
          <w:sz w:val="24"/>
          <w:szCs w:val="24"/>
        </w:rPr>
        <w:tab/>
      </w:r>
      <w:r w:rsidRPr="008A0539">
        <w:rPr>
          <w:rFonts w:asciiTheme="minorHAnsi" w:hAnsiTheme="minorHAnsi" w:cstheme="minorHAnsi"/>
          <w:color w:val="auto"/>
          <w:sz w:val="24"/>
          <w:szCs w:val="24"/>
        </w:rPr>
        <w:tab/>
      </w:r>
      <w:r w:rsidRPr="008A0539">
        <w:rPr>
          <w:rFonts w:asciiTheme="minorHAnsi" w:hAnsiTheme="minorHAnsi" w:cstheme="minorHAnsi"/>
          <w:color w:val="auto"/>
          <w:sz w:val="24"/>
          <w:szCs w:val="24"/>
        </w:rPr>
        <w:tab/>
      </w:r>
      <w:r w:rsidRPr="008A0539">
        <w:rPr>
          <w:rFonts w:asciiTheme="minorHAnsi" w:hAnsiTheme="minorHAnsi" w:cstheme="minorHAnsi"/>
          <w:color w:val="auto"/>
          <w:sz w:val="24"/>
          <w:szCs w:val="24"/>
        </w:rPr>
        <w:tab/>
        <w:t xml:space="preserve">Stempel und Unterschrift </w:t>
      </w:r>
      <w:r w:rsidR="00564067" w:rsidRPr="008A0539">
        <w:rPr>
          <w:rFonts w:asciiTheme="minorHAnsi" w:hAnsiTheme="minorHAnsi" w:cstheme="minorHAnsi"/>
          <w:color w:val="auto"/>
          <w:sz w:val="24"/>
          <w:szCs w:val="24"/>
        </w:rPr>
        <w:t xml:space="preserve">Diözesanverband </w:t>
      </w:r>
      <w:r w:rsidRPr="008A0539">
        <w:rPr>
          <w:rFonts w:asciiTheme="minorHAnsi" w:hAnsiTheme="minorHAnsi" w:cstheme="minorHAnsi"/>
          <w:color w:val="auto"/>
          <w:sz w:val="24"/>
          <w:szCs w:val="24"/>
        </w:rPr>
        <w:tab/>
      </w:r>
      <w:r w:rsidRPr="008A0539">
        <w:rPr>
          <w:rFonts w:asciiTheme="minorHAnsi" w:hAnsiTheme="minorHAnsi" w:cstheme="minorHAnsi"/>
          <w:color w:val="auto"/>
          <w:sz w:val="24"/>
          <w:szCs w:val="24"/>
        </w:rPr>
        <w:tab/>
      </w:r>
    </w:p>
    <w:sectPr w:rsidR="005B04C4" w:rsidRPr="008A0539" w:rsidSect="00F71964">
      <w:pgSz w:w="11906" w:h="16841"/>
      <w:pgMar w:top="1304" w:right="1418" w:bottom="1134" w:left="1418" w:header="720" w:footer="720" w:gutter="0"/>
      <w:cols w:space="720"/>
      <w:docGrid w:linePitch="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0915"/>
    <w:multiLevelType w:val="hybridMultilevel"/>
    <w:tmpl w:val="558E8E8A"/>
    <w:lvl w:ilvl="0" w:tplc="C7A0C9E6">
      <w:start w:val="1"/>
      <w:numFmt w:val="upperRoman"/>
      <w:pStyle w:val="berschrift1"/>
      <w:lvlText w:val="%1."/>
      <w:lvlJc w:val="left"/>
      <w:pPr>
        <w:ind w:left="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099C02D2">
      <w:start w:val="1"/>
      <w:numFmt w:val="lowerLetter"/>
      <w:lvlText w:val="%2"/>
      <w:lvlJc w:val="left"/>
      <w:pPr>
        <w:ind w:left="108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2" w:tplc="7466FEAE">
      <w:start w:val="1"/>
      <w:numFmt w:val="lowerRoman"/>
      <w:lvlText w:val="%3"/>
      <w:lvlJc w:val="left"/>
      <w:pPr>
        <w:ind w:left="180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3" w:tplc="EB4C7974">
      <w:start w:val="1"/>
      <w:numFmt w:val="decimal"/>
      <w:lvlText w:val="%4"/>
      <w:lvlJc w:val="left"/>
      <w:pPr>
        <w:ind w:left="252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4" w:tplc="D7EAC280">
      <w:start w:val="1"/>
      <w:numFmt w:val="lowerLetter"/>
      <w:lvlText w:val="%5"/>
      <w:lvlJc w:val="left"/>
      <w:pPr>
        <w:ind w:left="324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5" w:tplc="22349F12">
      <w:start w:val="1"/>
      <w:numFmt w:val="lowerRoman"/>
      <w:lvlText w:val="%6"/>
      <w:lvlJc w:val="left"/>
      <w:pPr>
        <w:ind w:left="396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6" w:tplc="FBB84D58">
      <w:start w:val="1"/>
      <w:numFmt w:val="decimal"/>
      <w:lvlText w:val="%7"/>
      <w:lvlJc w:val="left"/>
      <w:pPr>
        <w:ind w:left="468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7" w:tplc="AAFE75B2">
      <w:start w:val="1"/>
      <w:numFmt w:val="lowerLetter"/>
      <w:lvlText w:val="%8"/>
      <w:lvlJc w:val="left"/>
      <w:pPr>
        <w:ind w:left="540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8" w:tplc="D18C8A92">
      <w:start w:val="1"/>
      <w:numFmt w:val="lowerRoman"/>
      <w:lvlText w:val="%9"/>
      <w:lvlJc w:val="left"/>
      <w:pPr>
        <w:ind w:left="612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E6F4E05"/>
    <w:multiLevelType w:val="multilevel"/>
    <w:tmpl w:val="44BAF074"/>
    <w:lvl w:ilvl="0">
      <w:start w:val="1"/>
      <w:numFmt w:val="decimal"/>
      <w:lvlText w:val="%1."/>
      <w:lvlJc w:val="left"/>
      <w:pPr>
        <w:ind w:left="570" w:hanging="570"/>
      </w:pPr>
      <w:rPr>
        <w:rFonts w:hint="default"/>
      </w:rPr>
    </w:lvl>
    <w:lvl w:ilvl="1">
      <w:start w:val="1"/>
      <w:numFmt w:val="decimal"/>
      <w:lvlText w:val="%1.%2."/>
      <w:lvlJc w:val="left"/>
      <w:pPr>
        <w:ind w:left="862" w:hanging="72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2" w15:restartNumberingAfterBreak="0">
    <w:nsid w:val="251E1AAB"/>
    <w:multiLevelType w:val="hybridMultilevel"/>
    <w:tmpl w:val="C00E846E"/>
    <w:lvl w:ilvl="0" w:tplc="8BEAFFD2">
      <w:start w:val="1"/>
      <w:numFmt w:val="bullet"/>
      <w:lvlText w:val="•"/>
      <w:lvlJc w:val="left"/>
      <w:pPr>
        <w:ind w:left="825" w:hanging="360"/>
      </w:pPr>
      <w:rPr>
        <w:rFonts w:ascii="Arial" w:eastAsia="Arial" w:hAnsi="Arial" w:cs="Arial" w:hint="default"/>
        <w:b w:val="0"/>
        <w:i w:val="0"/>
        <w:strike w:val="0"/>
        <w:dstrike w:val="0"/>
        <w:color w:val="000000"/>
        <w:sz w:val="23"/>
        <w:szCs w:val="23"/>
        <w:u w:val="none" w:color="000000"/>
        <w:bdr w:val="none" w:sz="0" w:space="0" w:color="auto"/>
        <w:shd w:val="clear" w:color="auto" w:fill="auto"/>
        <w:vertAlign w:val="baseline"/>
      </w:rPr>
    </w:lvl>
    <w:lvl w:ilvl="1" w:tplc="2FDC5108">
      <w:numFmt w:val="bullet"/>
      <w:lvlText w:val="-"/>
      <w:lvlJc w:val="left"/>
      <w:pPr>
        <w:ind w:left="1545" w:hanging="360"/>
      </w:pPr>
      <w:rPr>
        <w:rFonts w:ascii="Calibri" w:eastAsiaTheme="minorEastAsia" w:hAnsi="Calibri" w:cs="Calibri" w:hint="default"/>
      </w:rPr>
    </w:lvl>
    <w:lvl w:ilvl="2" w:tplc="04070005" w:tentative="1">
      <w:start w:val="1"/>
      <w:numFmt w:val="bullet"/>
      <w:lvlText w:val=""/>
      <w:lvlJc w:val="left"/>
      <w:pPr>
        <w:ind w:left="2265" w:hanging="360"/>
      </w:pPr>
      <w:rPr>
        <w:rFonts w:ascii="Wingdings" w:hAnsi="Wingdings" w:hint="default"/>
      </w:rPr>
    </w:lvl>
    <w:lvl w:ilvl="3" w:tplc="04070001" w:tentative="1">
      <w:start w:val="1"/>
      <w:numFmt w:val="bullet"/>
      <w:lvlText w:val=""/>
      <w:lvlJc w:val="left"/>
      <w:pPr>
        <w:ind w:left="2985" w:hanging="360"/>
      </w:pPr>
      <w:rPr>
        <w:rFonts w:ascii="Symbol" w:hAnsi="Symbol" w:hint="default"/>
      </w:rPr>
    </w:lvl>
    <w:lvl w:ilvl="4" w:tplc="04070003" w:tentative="1">
      <w:start w:val="1"/>
      <w:numFmt w:val="bullet"/>
      <w:lvlText w:val="o"/>
      <w:lvlJc w:val="left"/>
      <w:pPr>
        <w:ind w:left="3705" w:hanging="360"/>
      </w:pPr>
      <w:rPr>
        <w:rFonts w:ascii="Courier New" w:hAnsi="Courier New" w:cs="Courier New" w:hint="default"/>
      </w:rPr>
    </w:lvl>
    <w:lvl w:ilvl="5" w:tplc="04070005" w:tentative="1">
      <w:start w:val="1"/>
      <w:numFmt w:val="bullet"/>
      <w:lvlText w:val=""/>
      <w:lvlJc w:val="left"/>
      <w:pPr>
        <w:ind w:left="4425" w:hanging="360"/>
      </w:pPr>
      <w:rPr>
        <w:rFonts w:ascii="Wingdings" w:hAnsi="Wingdings" w:hint="default"/>
      </w:rPr>
    </w:lvl>
    <w:lvl w:ilvl="6" w:tplc="04070001" w:tentative="1">
      <w:start w:val="1"/>
      <w:numFmt w:val="bullet"/>
      <w:lvlText w:val=""/>
      <w:lvlJc w:val="left"/>
      <w:pPr>
        <w:ind w:left="5145" w:hanging="360"/>
      </w:pPr>
      <w:rPr>
        <w:rFonts w:ascii="Symbol" w:hAnsi="Symbol" w:hint="default"/>
      </w:rPr>
    </w:lvl>
    <w:lvl w:ilvl="7" w:tplc="04070003" w:tentative="1">
      <w:start w:val="1"/>
      <w:numFmt w:val="bullet"/>
      <w:lvlText w:val="o"/>
      <w:lvlJc w:val="left"/>
      <w:pPr>
        <w:ind w:left="5865" w:hanging="360"/>
      </w:pPr>
      <w:rPr>
        <w:rFonts w:ascii="Courier New" w:hAnsi="Courier New" w:cs="Courier New" w:hint="default"/>
      </w:rPr>
    </w:lvl>
    <w:lvl w:ilvl="8" w:tplc="04070005" w:tentative="1">
      <w:start w:val="1"/>
      <w:numFmt w:val="bullet"/>
      <w:lvlText w:val=""/>
      <w:lvlJc w:val="left"/>
      <w:pPr>
        <w:ind w:left="6585" w:hanging="360"/>
      </w:pPr>
      <w:rPr>
        <w:rFonts w:ascii="Wingdings" w:hAnsi="Wingdings" w:hint="default"/>
      </w:rPr>
    </w:lvl>
  </w:abstractNum>
  <w:abstractNum w:abstractNumId="3" w15:restartNumberingAfterBreak="0">
    <w:nsid w:val="30241A79"/>
    <w:multiLevelType w:val="hybridMultilevel"/>
    <w:tmpl w:val="823A81C0"/>
    <w:lvl w:ilvl="0" w:tplc="3EA6C808">
      <w:start w:val="1"/>
      <w:numFmt w:val="bullet"/>
      <w:lvlText w:val="-"/>
      <w:lvlJc w:val="left"/>
      <w:pPr>
        <w:ind w:left="14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6F4AE68">
      <w:start w:val="1"/>
      <w:numFmt w:val="bullet"/>
      <w:lvlText w:val="o"/>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68A05698">
      <w:start w:val="1"/>
      <w:numFmt w:val="bullet"/>
      <w:lvlText w:val="▪"/>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8BEAFFD2">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DD26A728">
      <w:start w:val="1"/>
      <w:numFmt w:val="bullet"/>
      <w:lvlText w:val="o"/>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3F62DF42">
      <w:start w:val="1"/>
      <w:numFmt w:val="bullet"/>
      <w:lvlText w:val="▪"/>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8154F8F2">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0D468620">
      <w:start w:val="1"/>
      <w:numFmt w:val="bullet"/>
      <w:lvlText w:val="o"/>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38862FA">
      <w:start w:val="1"/>
      <w:numFmt w:val="bullet"/>
      <w:lvlText w:val="▪"/>
      <w:lvlJc w:val="left"/>
      <w:pPr>
        <w:ind w:left="61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570811DC"/>
    <w:multiLevelType w:val="hybridMultilevel"/>
    <w:tmpl w:val="A11E72CC"/>
    <w:lvl w:ilvl="0" w:tplc="5EA2E2E2">
      <w:start w:val="1"/>
      <w:numFmt w:val="bullet"/>
      <w:lvlText w:val="•"/>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46CB67C">
      <w:start w:val="1"/>
      <w:numFmt w:val="bullet"/>
      <w:lvlText w:val="o"/>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2A7AEFB2">
      <w:start w:val="1"/>
      <w:numFmt w:val="bullet"/>
      <w:lvlText w:val="▪"/>
      <w:lvlJc w:val="left"/>
      <w:pPr>
        <w:ind w:left="25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214845DE">
      <w:start w:val="1"/>
      <w:numFmt w:val="bullet"/>
      <w:lvlText w:val="•"/>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E85491A4">
      <w:start w:val="1"/>
      <w:numFmt w:val="bullet"/>
      <w:lvlText w:val="o"/>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BA40BE7A">
      <w:start w:val="1"/>
      <w:numFmt w:val="bullet"/>
      <w:lvlText w:val="▪"/>
      <w:lvlJc w:val="left"/>
      <w:pPr>
        <w:ind w:left="46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D7FECBEA">
      <w:start w:val="1"/>
      <w:numFmt w:val="bullet"/>
      <w:lvlText w:val="•"/>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BEA2C2A">
      <w:start w:val="1"/>
      <w:numFmt w:val="bullet"/>
      <w:lvlText w:val="o"/>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8C565340">
      <w:start w:val="1"/>
      <w:numFmt w:val="bullet"/>
      <w:lvlText w:val="▪"/>
      <w:lvlJc w:val="left"/>
      <w:pPr>
        <w:ind w:left="68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num w:numId="1" w16cid:durableId="623345479">
    <w:abstractNumId w:val="3"/>
  </w:num>
  <w:num w:numId="2" w16cid:durableId="664670097">
    <w:abstractNumId w:val="4"/>
  </w:num>
  <w:num w:numId="3" w16cid:durableId="1373534795">
    <w:abstractNumId w:val="0"/>
  </w:num>
  <w:num w:numId="4" w16cid:durableId="1807696677">
    <w:abstractNumId w:val="1"/>
  </w:num>
  <w:num w:numId="5" w16cid:durableId="1543327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D22"/>
    <w:rsid w:val="00004721"/>
    <w:rsid w:val="0009569B"/>
    <w:rsid w:val="000C5A0D"/>
    <w:rsid w:val="000C6F14"/>
    <w:rsid w:val="001132AA"/>
    <w:rsid w:val="001325B2"/>
    <w:rsid w:val="00145986"/>
    <w:rsid w:val="001516E7"/>
    <w:rsid w:val="0016528F"/>
    <w:rsid w:val="001A3F8C"/>
    <w:rsid w:val="001E6F55"/>
    <w:rsid w:val="001E7F5B"/>
    <w:rsid w:val="00224B6B"/>
    <w:rsid w:val="00237CB9"/>
    <w:rsid w:val="00290C22"/>
    <w:rsid w:val="002D4357"/>
    <w:rsid w:val="002E5834"/>
    <w:rsid w:val="00302C4E"/>
    <w:rsid w:val="00360008"/>
    <w:rsid w:val="00375B8A"/>
    <w:rsid w:val="00393C67"/>
    <w:rsid w:val="003A2948"/>
    <w:rsid w:val="003B0076"/>
    <w:rsid w:val="003C5DA2"/>
    <w:rsid w:val="003D3DE6"/>
    <w:rsid w:val="003E4112"/>
    <w:rsid w:val="00465312"/>
    <w:rsid w:val="00465B70"/>
    <w:rsid w:val="00472FE4"/>
    <w:rsid w:val="00502542"/>
    <w:rsid w:val="00516E6E"/>
    <w:rsid w:val="00547FAE"/>
    <w:rsid w:val="00564067"/>
    <w:rsid w:val="005B04C4"/>
    <w:rsid w:val="005C5C84"/>
    <w:rsid w:val="005C70F8"/>
    <w:rsid w:val="005F1D70"/>
    <w:rsid w:val="006052FA"/>
    <w:rsid w:val="00640374"/>
    <w:rsid w:val="006546AE"/>
    <w:rsid w:val="00675ADE"/>
    <w:rsid w:val="00711F7C"/>
    <w:rsid w:val="00760721"/>
    <w:rsid w:val="00794AE5"/>
    <w:rsid w:val="007C1C7C"/>
    <w:rsid w:val="007C5262"/>
    <w:rsid w:val="007E7D1E"/>
    <w:rsid w:val="00803CD0"/>
    <w:rsid w:val="0080606C"/>
    <w:rsid w:val="00877DCA"/>
    <w:rsid w:val="008A0539"/>
    <w:rsid w:val="008B173A"/>
    <w:rsid w:val="008B3C4D"/>
    <w:rsid w:val="008D5775"/>
    <w:rsid w:val="008D7427"/>
    <w:rsid w:val="008E27FB"/>
    <w:rsid w:val="008F5BB0"/>
    <w:rsid w:val="009004B5"/>
    <w:rsid w:val="00902444"/>
    <w:rsid w:val="00917D74"/>
    <w:rsid w:val="00927843"/>
    <w:rsid w:val="00991957"/>
    <w:rsid w:val="00997AC1"/>
    <w:rsid w:val="009A5BEE"/>
    <w:rsid w:val="009D4573"/>
    <w:rsid w:val="009D74ED"/>
    <w:rsid w:val="009E106A"/>
    <w:rsid w:val="00A003B4"/>
    <w:rsid w:val="00A13EAF"/>
    <w:rsid w:val="00AD135A"/>
    <w:rsid w:val="00B04199"/>
    <w:rsid w:val="00B37D22"/>
    <w:rsid w:val="00B427A5"/>
    <w:rsid w:val="00B917AD"/>
    <w:rsid w:val="00BE265C"/>
    <w:rsid w:val="00C2234A"/>
    <w:rsid w:val="00C40849"/>
    <w:rsid w:val="00CB267F"/>
    <w:rsid w:val="00CF29A0"/>
    <w:rsid w:val="00D351D7"/>
    <w:rsid w:val="00D63433"/>
    <w:rsid w:val="00D9202A"/>
    <w:rsid w:val="00D952CA"/>
    <w:rsid w:val="00DC18C2"/>
    <w:rsid w:val="00DD2092"/>
    <w:rsid w:val="00E01793"/>
    <w:rsid w:val="00E472DF"/>
    <w:rsid w:val="00EB6F5C"/>
    <w:rsid w:val="00EC54FE"/>
    <w:rsid w:val="00ED228C"/>
    <w:rsid w:val="00ED3500"/>
    <w:rsid w:val="00EE1E23"/>
    <w:rsid w:val="00F232C0"/>
    <w:rsid w:val="00F50ECC"/>
    <w:rsid w:val="00F71964"/>
    <w:rsid w:val="00FA08BE"/>
    <w:rsid w:val="00FA1CC7"/>
    <w:rsid w:val="00FD28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4F685"/>
  <w15:docId w15:val="{69A5B85B-C9E9-4493-8B94-3E59B52AF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5" w:line="249" w:lineRule="auto"/>
      <w:ind w:left="10" w:right="1" w:hanging="10"/>
      <w:jc w:val="both"/>
    </w:pPr>
    <w:rPr>
      <w:rFonts w:ascii="Arial" w:eastAsia="Arial" w:hAnsi="Arial" w:cs="Arial"/>
      <w:color w:val="000000"/>
      <w:sz w:val="23"/>
    </w:rPr>
  </w:style>
  <w:style w:type="paragraph" w:styleId="berschrift1">
    <w:name w:val="heading 1"/>
    <w:next w:val="Standard"/>
    <w:link w:val="berschrift1Zchn"/>
    <w:uiPriority w:val="9"/>
    <w:unhideWhenUsed/>
    <w:qFormat/>
    <w:pPr>
      <w:keepNext/>
      <w:keepLines/>
      <w:numPr>
        <w:numId w:val="3"/>
      </w:numPr>
      <w:spacing w:after="0"/>
      <w:ind w:left="10" w:right="154" w:hanging="10"/>
      <w:outlineLvl w:val="0"/>
    </w:pPr>
    <w:rPr>
      <w:rFonts w:ascii="Arial" w:eastAsia="Arial" w:hAnsi="Arial" w:cs="Arial"/>
      <w:b/>
      <w:color w:val="000000"/>
      <w:sz w:val="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3"/>
    </w:rPr>
  </w:style>
  <w:style w:type="paragraph" w:styleId="Sprechblasentext">
    <w:name w:val="Balloon Text"/>
    <w:basedOn w:val="Standard"/>
    <w:link w:val="SprechblasentextZchn"/>
    <w:uiPriority w:val="99"/>
    <w:semiHidden/>
    <w:unhideWhenUsed/>
    <w:rsid w:val="008B3C4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3C4D"/>
    <w:rPr>
      <w:rFonts w:ascii="Segoe UI" w:eastAsia="Arial" w:hAnsi="Segoe UI" w:cs="Segoe UI"/>
      <w:color w:val="000000"/>
      <w:sz w:val="18"/>
      <w:szCs w:val="18"/>
    </w:rPr>
  </w:style>
  <w:style w:type="paragraph" w:customStyle="1" w:styleId="Default">
    <w:name w:val="Default"/>
    <w:rsid w:val="00902444"/>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9D4573"/>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character" w:styleId="Hyperlink">
    <w:name w:val="Hyperlink"/>
    <w:uiPriority w:val="99"/>
    <w:unhideWhenUsed/>
    <w:rsid w:val="003600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070697">
      <w:bodyDiv w:val="1"/>
      <w:marLeft w:val="0"/>
      <w:marRight w:val="0"/>
      <w:marTop w:val="0"/>
      <w:marBottom w:val="0"/>
      <w:divBdr>
        <w:top w:val="none" w:sz="0" w:space="0" w:color="auto"/>
        <w:left w:val="none" w:sz="0" w:space="0" w:color="auto"/>
        <w:bottom w:val="none" w:sz="0" w:space="0" w:color="auto"/>
        <w:right w:val="none" w:sz="0" w:space="0" w:color="auto"/>
      </w:divBdr>
    </w:div>
    <w:div w:id="2093236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1148</Words>
  <Characters>7239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Eidesstattliche Erklärung</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Eidesstattliche Erklärung</dc:title>
  <dc:subject/>
  <dc:creator>Langer</dc:creator>
  <cp:keywords/>
  <cp:lastModifiedBy>Vogt, Irene</cp:lastModifiedBy>
  <cp:revision>5</cp:revision>
  <cp:lastPrinted>2026-02-06T11:32:00Z</cp:lastPrinted>
  <dcterms:created xsi:type="dcterms:W3CDTF">2026-02-06T14:00:00Z</dcterms:created>
  <dcterms:modified xsi:type="dcterms:W3CDTF">2026-05-26T15:12:00Z</dcterms:modified>
</cp:coreProperties>
</file>